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89" w:type="dxa"/>
        <w:tblLook w:val="0000" w:firstRow="0" w:lastRow="0" w:firstColumn="0" w:lastColumn="0" w:noHBand="0" w:noVBand="0"/>
      </w:tblPr>
      <w:tblGrid>
        <w:gridCol w:w="9889"/>
      </w:tblGrid>
      <w:tr w:rsidR="00C313B5" w:rsidTr="007C18B8">
        <w:tc>
          <w:tcPr>
            <w:tcW w:w="9889" w:type="dxa"/>
          </w:tcPr>
          <w:p w:rsidR="00FA1C91" w:rsidRDefault="00FA1C91" w:rsidP="00C313B5">
            <w:pPr>
              <w:widowControl w:val="0"/>
              <w:spacing w:line="216" w:lineRule="auto"/>
              <w:ind w:left="5670"/>
              <w:rPr>
                <w:b/>
                <w:bCs/>
                <w:sz w:val="24"/>
                <w:szCs w:val="24"/>
              </w:rPr>
            </w:pPr>
            <w:r>
              <w:rPr>
                <w:b/>
                <w:bCs/>
                <w:sz w:val="24"/>
                <w:szCs w:val="24"/>
              </w:rPr>
              <w:t>ЗАТВЕРДЖЕНО</w:t>
            </w:r>
          </w:p>
          <w:p w:rsidR="00FA1C91" w:rsidRDefault="00FA1C91" w:rsidP="00C313B5">
            <w:pPr>
              <w:widowControl w:val="0"/>
              <w:spacing w:line="216" w:lineRule="auto"/>
              <w:ind w:left="5670"/>
              <w:rPr>
                <w:b/>
                <w:bCs/>
                <w:sz w:val="24"/>
                <w:szCs w:val="24"/>
              </w:rPr>
            </w:pPr>
            <w:r>
              <w:rPr>
                <w:b/>
                <w:bCs/>
                <w:sz w:val="24"/>
                <w:szCs w:val="24"/>
              </w:rPr>
              <w:t>Наказ</w:t>
            </w:r>
            <w:r w:rsidR="00103B4C">
              <w:rPr>
                <w:b/>
                <w:bCs/>
                <w:sz w:val="24"/>
                <w:szCs w:val="24"/>
              </w:rPr>
              <w:t xml:space="preserve"> </w:t>
            </w:r>
            <w:r w:rsidR="00FD10C2">
              <w:rPr>
                <w:b/>
                <w:bCs/>
                <w:sz w:val="24"/>
                <w:szCs w:val="24"/>
              </w:rPr>
              <w:t>ЗМУ ДМС</w:t>
            </w:r>
          </w:p>
          <w:p w:rsidR="00C313B5" w:rsidRDefault="00E1144D" w:rsidP="00C313B5">
            <w:pPr>
              <w:widowControl w:val="0"/>
              <w:spacing w:line="216" w:lineRule="auto"/>
              <w:ind w:left="5670"/>
              <w:rPr>
                <w:b/>
                <w:bCs/>
                <w:sz w:val="24"/>
                <w:szCs w:val="24"/>
              </w:rPr>
            </w:pPr>
            <w:r w:rsidRPr="00095B87">
              <w:rPr>
                <w:b/>
                <w:bCs/>
              </w:rPr>
              <w:t>17.11</w:t>
            </w:r>
            <w:r>
              <w:rPr>
                <w:b/>
                <w:bCs/>
              </w:rPr>
              <w:t xml:space="preserve"> </w:t>
            </w:r>
            <w:r w:rsidRPr="00AC7C2C">
              <w:rPr>
                <w:b/>
                <w:bCs/>
              </w:rPr>
              <w:t>202</w:t>
            </w:r>
            <w:r>
              <w:rPr>
                <w:b/>
                <w:bCs/>
              </w:rPr>
              <w:t>5</w:t>
            </w:r>
            <w:r w:rsidRPr="00AC7C2C">
              <w:rPr>
                <w:b/>
                <w:bCs/>
              </w:rPr>
              <w:t xml:space="preserve"> №</w:t>
            </w:r>
            <w:r w:rsidRPr="00095B87">
              <w:rPr>
                <w:b/>
                <w:bCs/>
              </w:rPr>
              <w:t>75</w:t>
            </w:r>
          </w:p>
          <w:p w:rsidR="00C313B5" w:rsidRDefault="00C313B5" w:rsidP="007C18B8">
            <w:pPr>
              <w:widowControl w:val="0"/>
              <w:spacing w:line="216" w:lineRule="auto"/>
              <w:ind w:left="5670"/>
              <w:jc w:val="both"/>
              <w:rPr>
                <w:b/>
                <w:bCs/>
                <w:sz w:val="24"/>
                <w:szCs w:val="24"/>
              </w:rPr>
            </w:pPr>
          </w:p>
          <w:p w:rsidR="00C313B5" w:rsidRDefault="00C313B5" w:rsidP="007C18B8">
            <w:pPr>
              <w:widowControl w:val="0"/>
              <w:spacing w:line="216" w:lineRule="auto"/>
              <w:ind w:left="5670"/>
              <w:jc w:val="both"/>
              <w:rPr>
                <w:bCs/>
                <w:szCs w:val="28"/>
                <w:lang w:eastAsia="ru-RU"/>
              </w:rPr>
            </w:pPr>
          </w:p>
        </w:tc>
      </w:tr>
      <w:tr w:rsidR="00C313B5" w:rsidTr="007C18B8">
        <w:trPr>
          <w:trHeight w:val="357"/>
        </w:trPr>
        <w:tc>
          <w:tcPr>
            <w:tcW w:w="9889" w:type="dxa"/>
          </w:tcPr>
          <w:p w:rsidR="00C313B5" w:rsidRDefault="00C313B5" w:rsidP="00DD142F">
            <w:pPr>
              <w:widowControl w:val="0"/>
              <w:spacing w:line="216" w:lineRule="auto"/>
              <w:rPr>
                <w:bCs/>
                <w:szCs w:val="28"/>
                <w:lang w:eastAsia="ru-RU"/>
              </w:rPr>
            </w:pPr>
          </w:p>
        </w:tc>
      </w:tr>
    </w:tbl>
    <w:p w:rsidR="00C313B5" w:rsidRDefault="00C313B5" w:rsidP="00C313B5">
      <w:pPr>
        <w:widowControl w:val="0"/>
        <w:ind w:left="2096" w:right="1800"/>
        <w:jc w:val="center"/>
        <w:rPr>
          <w:rFonts w:ascii="Verdana" w:eastAsia="Times New Roman" w:hAnsi="Verdana" w:cs="Verdana"/>
          <w:b/>
          <w:bCs/>
          <w:spacing w:val="2"/>
          <w:sz w:val="16"/>
          <w:szCs w:val="16"/>
          <w:lang w:val="ru-RU" w:eastAsia="ru-RU"/>
        </w:rPr>
      </w:pPr>
    </w:p>
    <w:p w:rsidR="00C313B5" w:rsidRDefault="00C313B5" w:rsidP="00C313B5">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FD10C2">
        <w:rPr>
          <w:rFonts w:eastAsia="Times New Roman" w:cs="Verdana"/>
          <w:b/>
          <w:bCs/>
          <w:spacing w:val="2"/>
          <w:sz w:val="20"/>
          <w:szCs w:val="20"/>
          <w:lang w:eastAsia="ru-RU"/>
        </w:rPr>
        <w:t>А</w:t>
      </w:r>
      <w:r>
        <w:rPr>
          <w:rFonts w:eastAsia="Times New Roman" w:cs="Verdana"/>
          <w:b/>
          <w:bCs/>
          <w:spacing w:val="-16"/>
          <w:sz w:val="20"/>
          <w:szCs w:val="20"/>
          <w:lang w:val="ru-RU" w:eastAsia="ru-RU"/>
        </w:rPr>
        <w:t xml:space="preserve"> </w:t>
      </w:r>
      <w:r>
        <w:rPr>
          <w:rFonts w:eastAsia="Times New Roman" w:cs="Verdana"/>
          <w:b/>
          <w:bCs/>
          <w:spacing w:val="-1"/>
          <w:sz w:val="20"/>
          <w:szCs w:val="20"/>
          <w:lang w:val="ru-RU" w:eastAsia="ru-RU"/>
        </w:rPr>
        <w:t>К</w:t>
      </w:r>
      <w:r>
        <w:rPr>
          <w:rFonts w:eastAsia="Times New Roman" w:cs="Verdana"/>
          <w:b/>
          <w:bCs/>
          <w:spacing w:val="2"/>
          <w:sz w:val="20"/>
          <w:szCs w:val="20"/>
          <w:lang w:val="ru-RU" w:eastAsia="ru-RU"/>
        </w:rPr>
        <w:t>А</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Т</w:t>
      </w:r>
      <w:r>
        <w:rPr>
          <w:rFonts w:eastAsia="Times New Roman" w:cs="Verdana"/>
          <w:b/>
          <w:bCs/>
          <w:spacing w:val="-2"/>
          <w:sz w:val="20"/>
          <w:szCs w:val="20"/>
          <w:lang w:val="ru-RU" w:eastAsia="ru-RU"/>
        </w:rPr>
        <w:t>К</w:t>
      </w:r>
      <w:r w:rsidR="00FD10C2">
        <w:rPr>
          <w:rFonts w:eastAsia="Times New Roman" w:cs="Verdana"/>
          <w:b/>
          <w:bCs/>
          <w:spacing w:val="-2"/>
          <w:sz w:val="20"/>
          <w:szCs w:val="20"/>
          <w:lang w:eastAsia="ru-RU"/>
        </w:rPr>
        <w:t>А</w:t>
      </w:r>
      <w:r>
        <w:rPr>
          <w:rFonts w:eastAsia="Times New Roman" w:cs="Verdana"/>
          <w:b/>
          <w:bCs/>
          <w:spacing w:val="-3"/>
          <w:sz w:val="20"/>
          <w:szCs w:val="20"/>
          <w:lang w:val="ru-RU" w:eastAsia="ru-RU"/>
        </w:rPr>
        <w:t xml:space="preserve"> </w:t>
      </w:r>
      <w:r>
        <w:rPr>
          <w:rFonts w:eastAsia="Times New Roman" w:cs="Verdana"/>
          <w:b/>
          <w:bCs/>
          <w:spacing w:val="2"/>
          <w:sz w:val="20"/>
          <w:szCs w:val="20"/>
          <w:lang w:val="ru-RU" w:eastAsia="ru-RU"/>
        </w:rPr>
        <w:t>АД</w:t>
      </w:r>
      <w:r>
        <w:rPr>
          <w:rFonts w:eastAsia="Times New Roman" w:cs="Verdana"/>
          <w:b/>
          <w:bCs/>
          <w:spacing w:val="-2"/>
          <w:sz w:val="20"/>
          <w:szCs w:val="20"/>
          <w:lang w:val="ru-RU" w:eastAsia="ru-RU"/>
        </w:rPr>
        <w:t>М</w:t>
      </w:r>
      <w:r>
        <w:rPr>
          <w:rFonts w:eastAsia="Times New Roman" w:cs="Verdana"/>
          <w:b/>
          <w:bCs/>
          <w:spacing w:val="2"/>
          <w:sz w:val="20"/>
          <w:szCs w:val="20"/>
          <w:lang w:val="ru-RU" w:eastAsia="ru-RU"/>
        </w:rPr>
        <w:t>ІНІСТ</w:t>
      </w:r>
      <w:r>
        <w:rPr>
          <w:rFonts w:eastAsia="Times New Roman" w:cs="Verdana"/>
          <w:b/>
          <w:bCs/>
          <w:spacing w:val="-1"/>
          <w:sz w:val="20"/>
          <w:szCs w:val="20"/>
          <w:lang w:val="ru-RU" w:eastAsia="ru-RU"/>
        </w:rPr>
        <w:t>Р</w:t>
      </w:r>
      <w:r>
        <w:rPr>
          <w:rFonts w:eastAsia="Times New Roman" w:cs="Verdana"/>
          <w:b/>
          <w:bCs/>
          <w:spacing w:val="2"/>
          <w:sz w:val="20"/>
          <w:szCs w:val="20"/>
          <w:lang w:val="ru-RU" w:eastAsia="ru-RU"/>
        </w:rPr>
        <w:t>АТИ</w:t>
      </w:r>
      <w:r>
        <w:rPr>
          <w:rFonts w:eastAsia="Times New Roman" w:cs="Verdana"/>
          <w:b/>
          <w:bCs/>
          <w:spacing w:val="-2"/>
          <w:sz w:val="20"/>
          <w:szCs w:val="20"/>
          <w:lang w:val="ru-RU" w:eastAsia="ru-RU"/>
        </w:rPr>
        <w:t>В</w:t>
      </w:r>
      <w:r>
        <w:rPr>
          <w:rFonts w:eastAsia="Times New Roman" w:cs="Verdana"/>
          <w:b/>
          <w:bCs/>
          <w:spacing w:val="2"/>
          <w:sz w:val="20"/>
          <w:szCs w:val="20"/>
          <w:lang w:val="ru-RU" w:eastAsia="ru-RU"/>
        </w:rPr>
        <w:t>НО</w:t>
      </w:r>
      <w:r>
        <w:rPr>
          <w:rFonts w:eastAsia="Times New Roman" w:cs="Verdana"/>
          <w:b/>
          <w:bCs/>
          <w:spacing w:val="2"/>
          <w:sz w:val="20"/>
          <w:szCs w:val="20"/>
          <w:lang w:eastAsia="ru-RU"/>
        </w:rPr>
        <w:t>Ї ПОСЛУГИ</w:t>
      </w:r>
      <w:r>
        <w:rPr>
          <w:rFonts w:eastAsia="Times New Roman" w:cs="Verdana"/>
          <w:b/>
          <w:bCs/>
          <w:spacing w:val="2"/>
          <w:w w:val="99"/>
          <w:sz w:val="20"/>
          <w:szCs w:val="20"/>
          <w:lang w:val="ru-RU" w:eastAsia="ru-RU"/>
        </w:rPr>
        <w:t xml:space="preserve"> </w:t>
      </w:r>
    </w:p>
    <w:p w:rsidR="00C313B5" w:rsidRDefault="00C313B5" w:rsidP="00C313B5">
      <w:pPr>
        <w:jc w:val="center"/>
        <w:rPr>
          <w:rFonts w:ascii="Verdana" w:eastAsia="Times New Roman" w:hAnsi="Verdana" w:cs="Times New Roman"/>
          <w:b/>
          <w:sz w:val="16"/>
          <w:szCs w:val="16"/>
          <w:lang w:eastAsia="ru-RU"/>
        </w:rPr>
      </w:pPr>
    </w:p>
    <w:p w:rsidR="00831413" w:rsidRDefault="00C313B5" w:rsidP="00C313B5">
      <w:pPr>
        <w:jc w:val="center"/>
        <w:rPr>
          <w:rFonts w:eastAsia="Times New Roman" w:cs="Times New Roman"/>
          <w:b/>
          <w:caps/>
          <w:sz w:val="24"/>
          <w:szCs w:val="24"/>
          <w:u w:val="single"/>
          <w:lang w:eastAsia="uk-UA"/>
        </w:rPr>
      </w:pPr>
      <w:r w:rsidRPr="00053DA3">
        <w:rPr>
          <w:rFonts w:eastAsia="Times New Roman" w:cs="Times New Roman"/>
          <w:b/>
          <w:caps/>
          <w:sz w:val="24"/>
          <w:szCs w:val="24"/>
          <w:u w:val="single"/>
          <w:lang w:eastAsia="uk-UA"/>
        </w:rPr>
        <w:t>ОфОРМЛЕННЯ ІНОЗЕМЦЯМ ТА ОСОБАМ БЕЗ ГРОМАДЯНСТВА ПРОДОВЖЕННЯ СТРОКУ ПЕ</w:t>
      </w:r>
      <w:r w:rsidR="00FA1C91" w:rsidRPr="00053DA3">
        <w:rPr>
          <w:rFonts w:eastAsia="Times New Roman" w:cs="Times New Roman"/>
          <w:b/>
          <w:caps/>
          <w:sz w:val="24"/>
          <w:szCs w:val="24"/>
          <w:u w:val="single"/>
          <w:lang w:eastAsia="uk-UA"/>
        </w:rPr>
        <w:t xml:space="preserve">РЕБУВАННЯ НА ТЕРИТОРІЇ уКРАЇНИ </w:t>
      </w:r>
    </w:p>
    <w:p w:rsidR="00C313B5" w:rsidRPr="00053DA3" w:rsidRDefault="00FA1C91" w:rsidP="00C313B5">
      <w:pPr>
        <w:jc w:val="center"/>
        <w:rPr>
          <w:rFonts w:eastAsia="Times New Roman" w:cs="Times New Roman"/>
          <w:b/>
          <w:caps/>
          <w:sz w:val="24"/>
          <w:szCs w:val="24"/>
          <w:u w:val="single"/>
          <w:lang w:eastAsia="uk-UA"/>
        </w:rPr>
      </w:pPr>
      <w:r w:rsidRPr="00053DA3">
        <w:rPr>
          <w:rFonts w:eastAsia="Times New Roman" w:cs="Times New Roman"/>
          <w:b/>
          <w:caps/>
          <w:sz w:val="24"/>
          <w:szCs w:val="24"/>
          <w:u w:val="single"/>
          <w:lang w:eastAsia="uk-UA"/>
        </w:rPr>
        <w:t>(КАРТКА № 4)</w:t>
      </w:r>
    </w:p>
    <w:p w:rsidR="00C313B5" w:rsidRPr="00605B4A" w:rsidRDefault="00C313B5" w:rsidP="00C313B5">
      <w:pPr>
        <w:ind w:left="1287"/>
        <w:rPr>
          <w:rFonts w:eastAsia="Times New Roman" w:cs="Times New Roman"/>
          <w:sz w:val="16"/>
          <w:szCs w:val="16"/>
          <w:lang w:eastAsia="ru-RU"/>
        </w:rPr>
      </w:pPr>
      <w:r w:rsidRPr="00605B4A">
        <w:rPr>
          <w:rFonts w:ascii="Verdana" w:eastAsia="Times New Roman" w:hAnsi="Verdana" w:cs="Times New Roman"/>
          <w:sz w:val="16"/>
          <w:szCs w:val="16"/>
          <w:lang w:eastAsia="ru-RU"/>
        </w:rPr>
        <w:t xml:space="preserve">                                          </w:t>
      </w:r>
      <w:r w:rsidRPr="00605B4A">
        <w:rPr>
          <w:rFonts w:eastAsia="Times New Roman" w:cs="Times New Roman"/>
          <w:sz w:val="16"/>
          <w:szCs w:val="16"/>
          <w:lang w:eastAsia="ru-RU"/>
        </w:rPr>
        <w:t>(назва адміністративної послуги)</w:t>
      </w:r>
    </w:p>
    <w:p w:rsidR="00C313B5" w:rsidRPr="00605B4A" w:rsidRDefault="00605B4A" w:rsidP="00605B4A">
      <w:pPr>
        <w:ind w:left="1287"/>
        <w:jc w:val="center"/>
        <w:rPr>
          <w:rFonts w:eastAsia="Times New Roman" w:cs="Times New Roman"/>
          <w:b/>
          <w:szCs w:val="28"/>
          <w:u w:val="single"/>
          <w:lang w:eastAsia="ru-RU"/>
        </w:rPr>
      </w:pPr>
      <w:r w:rsidRPr="00605B4A">
        <w:rPr>
          <w:rFonts w:eastAsia="Times New Roman" w:cs="Times New Roman"/>
          <w:b/>
          <w:szCs w:val="28"/>
          <w:u w:val="single"/>
          <w:lang w:eastAsia="ru-RU"/>
        </w:rPr>
        <w:t>Бродівський відділ Західного міжрегіонального управління ДМС</w:t>
      </w:r>
    </w:p>
    <w:p w:rsidR="00C313B5" w:rsidRPr="00605B4A" w:rsidRDefault="00C313B5" w:rsidP="00C313B5">
      <w:pPr>
        <w:ind w:left="1287"/>
        <w:jc w:val="center"/>
        <w:rPr>
          <w:rFonts w:eastAsia="Times New Roman" w:cs="Times New Roman"/>
          <w:sz w:val="16"/>
          <w:szCs w:val="16"/>
          <w:lang w:eastAsia="ru-RU"/>
        </w:rPr>
      </w:pPr>
      <w:r w:rsidRPr="00605B4A">
        <w:rPr>
          <w:rFonts w:eastAsia="Times New Roman" w:cs="Times New Roman"/>
          <w:sz w:val="16"/>
          <w:szCs w:val="16"/>
          <w:lang w:eastAsia="ru-RU"/>
        </w:rPr>
        <w:t>(найменування суб’єкта надання адміністративної послуги)</w:t>
      </w:r>
    </w:p>
    <w:p w:rsidR="00C313B5" w:rsidRDefault="00C313B5" w:rsidP="00C313B5">
      <w:pPr>
        <w:jc w:val="center"/>
        <w:rPr>
          <w:rFonts w:ascii="Verdana" w:eastAsia="Times New Roman" w:hAnsi="Verdana" w:cs="Times New Roman"/>
          <w:b/>
          <w:sz w:val="16"/>
          <w:szCs w:val="16"/>
          <w:lang w:eastAsia="ru-RU"/>
        </w:rPr>
      </w:pPr>
    </w:p>
    <w:tbl>
      <w:tblPr>
        <w:tblW w:w="10348" w:type="dxa"/>
        <w:tblInd w:w="-459" w:type="dxa"/>
        <w:tblLook w:val="01E0" w:firstRow="1" w:lastRow="1" w:firstColumn="1" w:lastColumn="1" w:noHBand="0" w:noVBand="0"/>
      </w:tblPr>
      <w:tblGrid>
        <w:gridCol w:w="541"/>
        <w:gridCol w:w="3932"/>
        <w:gridCol w:w="2244"/>
        <w:gridCol w:w="1827"/>
        <w:gridCol w:w="1804"/>
      </w:tblGrid>
      <w:tr w:rsidR="00FA1C91" w:rsidTr="005D5D93">
        <w:trPr>
          <w:trHeight w:val="792"/>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32" w:type="dxa"/>
            <w:tcBorders>
              <w:top w:val="single" w:sz="4" w:space="0" w:color="000000"/>
              <w:left w:val="single" w:sz="4" w:space="0" w:color="000000"/>
              <w:bottom w:val="single" w:sz="4" w:space="0" w:color="000000"/>
              <w:right w:val="single" w:sz="4" w:space="0" w:color="000000"/>
            </w:tcBorders>
            <w:shd w:val="clear" w:color="auto" w:fill="auto"/>
            <w:vAlign w:val="center"/>
          </w:tcPr>
          <w:p w:rsidR="00C313B5" w:rsidRDefault="00C313B5" w:rsidP="005D5D93">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C313B5" w:rsidRDefault="00C313B5" w:rsidP="007C18B8">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highlight w:val="red"/>
                <w:lang w:eastAsia="ru-RU"/>
              </w:rPr>
            </w:pPr>
            <w:r w:rsidRPr="009D73C0">
              <w:rPr>
                <w:rFonts w:eastAsia="Times New Roman" w:cs="Times New Roman"/>
                <w:b/>
                <w:sz w:val="20"/>
                <w:szCs w:val="20"/>
                <w:lang w:eastAsia="ru-RU"/>
              </w:rPr>
              <w:t>1.</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8948E5">
            <w:pPr>
              <w:ind w:firstLine="321"/>
              <w:jc w:val="both"/>
              <w:rPr>
                <w:rFonts w:eastAsia="Times New Roman" w:cs="Times New Roman"/>
                <w:sz w:val="20"/>
                <w:szCs w:val="20"/>
                <w:lang w:eastAsia="ru-RU"/>
              </w:rPr>
            </w:pPr>
            <w:r>
              <w:rPr>
                <w:rFonts w:eastAsia="Times New Roman" w:cs="Times New Roman"/>
                <w:sz w:val="20"/>
                <w:szCs w:val="20"/>
                <w:lang w:eastAsia="ru-RU"/>
              </w:rPr>
              <w:t>П</w:t>
            </w:r>
            <w:r w:rsidRPr="00C313B5">
              <w:rPr>
                <w:rFonts w:eastAsia="Times New Roman" w:cs="Times New Roman"/>
                <w:sz w:val="20"/>
                <w:szCs w:val="20"/>
                <w:lang w:eastAsia="ru-RU"/>
              </w:rPr>
              <w:t xml:space="preserve">ід час приймання документів від іноземця або особи без громадянства та приймаючої сторони перевіряє повноту поданих документів, зазначених у пункті 6 </w:t>
            </w:r>
            <w:r w:rsidR="008948E5" w:rsidRPr="008948E5">
              <w:rPr>
                <w:rFonts w:eastAsia="Times New Roman" w:cs="Times New Roman"/>
                <w:sz w:val="20"/>
                <w:szCs w:val="20"/>
                <w:lang w:eastAsia="ru-RU"/>
              </w:rPr>
              <w:t xml:space="preserve">Порядку </w:t>
            </w:r>
            <w:r w:rsidR="008948E5" w:rsidRPr="008948E5">
              <w:rPr>
                <w:rFonts w:eastAsia="Times New Roman" w:cs="Times New Roman"/>
                <w:bCs/>
                <w:sz w:val="20"/>
                <w:szCs w:val="20"/>
                <w:lang w:eastAsia="ru-RU"/>
              </w:rPr>
              <w:t>продовження строку перебування та тимчасового проживання, продовження та скорочення строку тимчасового перебування іноземців та осіб без громадянства на території України, затвердженого постановою Кабінету Міністрів України від 15 лютого 2012 року № 150 (в редакції постанови Кабінету Міністрів України від 12 вересня 2023 року № 979) (далі – Порядок)</w:t>
            </w:r>
            <w:r>
              <w:rPr>
                <w:rFonts w:eastAsia="Times New Roman" w:cs="Times New Roman"/>
                <w:bCs/>
                <w:sz w:val="20"/>
                <w:szCs w:val="20"/>
                <w:lang w:eastAsia="ru-RU"/>
              </w:rPr>
              <w:t>,</w:t>
            </w:r>
            <w:r w:rsidRPr="00C313B5">
              <w:rPr>
                <w:rFonts w:eastAsia="Times New Roman" w:cs="Times New Roman"/>
                <w:sz w:val="20"/>
                <w:szCs w:val="20"/>
                <w:lang w:eastAsia="ru-RU"/>
              </w:rPr>
              <w:t xml:space="preserve"> відповідність їх оформлення вимогам законодавства, своєчасність їх подання, наявність підстав для продовження строку перебування, наявність візи, відмітки про перетинання державного кордону чи продовження строку перебування, звіряє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w:t>
            </w:r>
          </w:p>
          <w:p w:rsidR="00C313B5" w:rsidRPr="003A7033" w:rsidRDefault="006159EF" w:rsidP="003A7033">
            <w:pPr>
              <w:ind w:firstLine="321"/>
              <w:jc w:val="both"/>
              <w:rPr>
                <w:rFonts w:eastAsia="Times New Roman" w:cs="Times New Roman"/>
                <w:sz w:val="20"/>
                <w:szCs w:val="20"/>
                <w:lang w:eastAsia="ru-RU"/>
              </w:rPr>
            </w:pPr>
            <w:r w:rsidRPr="006159EF">
              <w:rPr>
                <w:rFonts w:eastAsia="Times New Roman" w:cs="Times New Roman"/>
                <w:sz w:val="20"/>
                <w:szCs w:val="20"/>
                <w:lang w:eastAsia="ru-RU"/>
              </w:rPr>
              <w:t>У разі виявлення факту подання документів не в повному обсязі або подання документів, оформлення яких не відповідає вимогам законодавства, працівник територіального органу/територіального підрозділу ДМС приймає рішення про залишення заяви без руху та негайно (за можливості) вручає під розписку іноземцю або особі без громадянства повідомлення про залишення заяви про продовження строку перебування на території України без руху із зазначенням виявлених недоліків з посиланням на порушені вимоги законодавства.</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A63A4C"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C313B5">
              <w:rPr>
                <w:rFonts w:eastAsia="Times New Roman" w:cs="Times New Roman"/>
                <w:sz w:val="20"/>
                <w:szCs w:val="20"/>
                <w:lang w:eastAsia="ru-RU"/>
              </w:rPr>
              <w:t xml:space="preserve"> орган ДМС, територіальний підрозділ ДМС</w:t>
            </w: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Pr>
                <w:sz w:val="20"/>
                <w:szCs w:val="20"/>
              </w:rPr>
              <w:t xml:space="preserve"> </w:t>
            </w:r>
            <w:r w:rsidR="008948E5">
              <w:rPr>
                <w:sz w:val="20"/>
                <w:szCs w:val="20"/>
              </w:rPr>
              <w:t xml:space="preserve">документів </w:t>
            </w:r>
            <w:r>
              <w:rPr>
                <w:rFonts w:eastAsia="Times New Roman" w:cs="Times New Roman"/>
                <w:sz w:val="20"/>
                <w:szCs w:val="20"/>
                <w:lang w:eastAsia="ru-RU"/>
              </w:rPr>
              <w:t>у день звернення</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both"/>
              <w:rPr>
                <w:rFonts w:ascii="Verdana" w:eastAsia="Times New Roman" w:hAnsi="Verdana" w:cs="Times New Roman"/>
                <w:sz w:val="16"/>
                <w:szCs w:val="16"/>
                <w:lang w:eastAsia="ru-RU"/>
              </w:rPr>
            </w:pPr>
            <w:r w:rsidRPr="009D73C0">
              <w:rPr>
                <w:rFonts w:eastAsia="Times New Roman" w:cs="Times New Roman"/>
                <w:b/>
                <w:sz w:val="20"/>
                <w:szCs w:val="20"/>
                <w:lang w:eastAsia="ru-RU"/>
              </w:rPr>
              <w:t>2</w:t>
            </w:r>
            <w:r>
              <w:rPr>
                <w:rFonts w:eastAsia="Times New Roman" w:cs="Times New Roman"/>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C313B5" w:rsidRDefault="00C313B5" w:rsidP="00C313B5">
            <w:pPr>
              <w:ind w:firstLine="321"/>
              <w:jc w:val="both"/>
              <w:rPr>
                <w:rFonts w:eastAsia="Times New Roman" w:cs="Times New Roman"/>
                <w:sz w:val="20"/>
                <w:szCs w:val="20"/>
                <w:lang w:eastAsia="ru-RU"/>
              </w:rPr>
            </w:pPr>
            <w:r w:rsidRPr="00C313B5">
              <w:rPr>
                <w:rFonts w:eastAsia="Times New Roman" w:cs="Times New Roman"/>
                <w:sz w:val="20"/>
                <w:szCs w:val="20"/>
                <w:lang w:eastAsia="ru-RU"/>
              </w:rPr>
              <w:t xml:space="preserve">У разі відповідності поданих документів вимогам Порядку працівник </w:t>
            </w:r>
            <w:r w:rsidRPr="00C313B5">
              <w:rPr>
                <w:rFonts w:eastAsia="Times New Roman" w:cs="Times New Roman"/>
                <w:sz w:val="20"/>
                <w:szCs w:val="20"/>
                <w:lang w:eastAsia="ru-RU"/>
              </w:rPr>
              <w:lastRenderedPageBreak/>
              <w:t>територіального органу/територіального підрозділу ДМС із використанням кваліфікованого електронного підпису та із застосуванням засобів відомчої інформаційної системи ДМС формує заяву (в тому числі фіксацію біометричних даних іноземця або особи без громадянства). Реєстрація заяви здійснюється із застосуванням засобів відомчої інформаційної сис</w:t>
            </w:r>
            <w:r>
              <w:rPr>
                <w:rFonts w:eastAsia="Times New Roman" w:cs="Times New Roman"/>
                <w:sz w:val="20"/>
                <w:szCs w:val="20"/>
                <w:lang w:eastAsia="ru-RU"/>
              </w:rPr>
              <w:t>теми ДМС під час її формування.</w:t>
            </w:r>
          </w:p>
          <w:p w:rsidR="00C313B5" w:rsidRPr="003A7033" w:rsidRDefault="00C313B5" w:rsidP="003A7033">
            <w:pPr>
              <w:ind w:firstLine="321"/>
              <w:jc w:val="both"/>
              <w:rPr>
                <w:rFonts w:eastAsia="Times New Roman" w:cs="Times New Roman"/>
                <w:sz w:val="20"/>
                <w:szCs w:val="20"/>
                <w:lang w:eastAsia="ru-RU"/>
              </w:rPr>
            </w:pPr>
            <w:r w:rsidRPr="00C313B5">
              <w:rPr>
                <w:rFonts w:eastAsia="Times New Roman" w:cs="Times New Roman"/>
                <w:sz w:val="20"/>
                <w:szCs w:val="20"/>
                <w:lang w:eastAsia="ru-RU"/>
              </w:rPr>
              <w:t>До заяви вноситься інформація про номер контактного телефону заявника та адресу особистої електронної пошти.</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територіального </w:t>
            </w:r>
            <w:r>
              <w:rPr>
                <w:rFonts w:eastAsia="Times New Roman" w:cs="Times New Roman"/>
                <w:sz w:val="20"/>
                <w:szCs w:val="20"/>
                <w:lang w:eastAsia="ru-RU"/>
              </w:rPr>
              <w:lastRenderedPageBreak/>
              <w:t>органу ДМС, територіального підрозділу ДМС</w:t>
            </w:r>
          </w:p>
          <w:p w:rsidR="00C313B5" w:rsidRDefault="00C313B5" w:rsidP="00C313B5">
            <w:pPr>
              <w:ind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A63A4C"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Територіальний</w:t>
            </w:r>
            <w:r w:rsidR="00C313B5">
              <w:rPr>
                <w:rFonts w:eastAsia="Times New Roman" w:cs="Times New Roman"/>
                <w:sz w:val="20"/>
                <w:szCs w:val="20"/>
                <w:lang w:eastAsia="ru-RU"/>
              </w:rPr>
              <w:t xml:space="preserve"> орган</w:t>
            </w:r>
            <w:r>
              <w:rPr>
                <w:rFonts w:eastAsia="Times New Roman" w:cs="Times New Roman"/>
                <w:sz w:val="20"/>
                <w:szCs w:val="20"/>
                <w:lang w:eastAsia="ru-RU"/>
              </w:rPr>
              <w:t xml:space="preserve"> </w:t>
            </w:r>
            <w:r w:rsidR="00C313B5">
              <w:rPr>
                <w:rFonts w:eastAsia="Times New Roman" w:cs="Times New Roman"/>
                <w:sz w:val="20"/>
                <w:szCs w:val="20"/>
                <w:lang w:eastAsia="ru-RU"/>
              </w:rPr>
              <w:t xml:space="preserve">ДМС, </w:t>
            </w:r>
            <w:r w:rsidR="00C313B5">
              <w:rPr>
                <w:rFonts w:eastAsia="Times New Roman" w:cs="Times New Roman"/>
                <w:sz w:val="20"/>
                <w:szCs w:val="20"/>
                <w:lang w:eastAsia="ru-RU"/>
              </w:rPr>
              <w:lastRenderedPageBreak/>
              <w:t>територіальний підрозділ ДМС,</w:t>
            </w: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jc w:val="center"/>
              <w:rPr>
                <w:rFonts w:eastAsia="Times New Roman" w:cs="Times New Roman"/>
                <w:sz w:val="20"/>
                <w:szCs w:val="20"/>
                <w:lang w:eastAsia="ru-RU"/>
              </w:rPr>
            </w:pPr>
          </w:p>
          <w:p w:rsidR="00C313B5" w:rsidRDefault="00C313B5" w:rsidP="007C18B8">
            <w:pP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Під час прийому документів у день </w:t>
            </w:r>
            <w:r>
              <w:rPr>
                <w:rFonts w:eastAsia="Times New Roman" w:cs="Times New Roman"/>
                <w:sz w:val="20"/>
                <w:szCs w:val="20"/>
                <w:lang w:eastAsia="ru-RU"/>
              </w:rPr>
              <w:lastRenderedPageBreak/>
              <w:t>звернення</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lastRenderedPageBreak/>
              <w:t>3.</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C313B5" w:rsidRDefault="00C313B5" w:rsidP="00C313B5">
            <w:pPr>
              <w:ind w:firstLine="321"/>
              <w:jc w:val="both"/>
              <w:rPr>
                <w:rFonts w:eastAsia="Times New Roman" w:cs="Times New Roman"/>
                <w:sz w:val="20"/>
                <w:szCs w:val="20"/>
                <w:lang w:eastAsia="ru-RU"/>
              </w:rPr>
            </w:pPr>
            <w:r w:rsidRPr="00C313B5">
              <w:rPr>
                <w:rFonts w:eastAsia="Times New Roman" w:cs="Times New Roman"/>
                <w:sz w:val="20"/>
                <w:szCs w:val="20"/>
                <w:lang w:eastAsia="ru-RU"/>
              </w:rPr>
              <w:t>Після формування заяви працівник територіального органу/територіального підрозділу ДМС друкує її та надає іноземцеві або особі без громадянства та приймаючій стороні для перевірки правильності внесених до заяви відомостей.</w:t>
            </w:r>
          </w:p>
          <w:p w:rsidR="00C313B5" w:rsidRPr="003A7033" w:rsidRDefault="00C313B5" w:rsidP="003A7033">
            <w:pPr>
              <w:ind w:firstLine="321"/>
              <w:jc w:val="both"/>
              <w:rPr>
                <w:rFonts w:eastAsia="Times New Roman" w:cs="Times New Roman"/>
                <w:sz w:val="20"/>
                <w:szCs w:val="20"/>
                <w:lang w:eastAsia="ru-RU"/>
              </w:rPr>
            </w:pPr>
            <w:bookmarkStart w:id="0" w:name="n136"/>
            <w:bookmarkEnd w:id="0"/>
            <w:r w:rsidRPr="00C313B5">
              <w:rPr>
                <w:rFonts w:eastAsia="Times New Roman" w:cs="Times New Roman"/>
                <w:sz w:val="20"/>
                <w:szCs w:val="20"/>
                <w:lang w:eastAsia="ru-RU"/>
              </w:rPr>
              <w:t>У разі виявлення помилок у заяві працівник територіального органу/територіального підрозділу ДМС вносить до неї відповідні виправлення.</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C313B5" w:rsidRDefault="00C313B5" w:rsidP="00C313B5">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FA1C91" w:rsidRDefault="00FA1C91" w:rsidP="00C313B5">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3920EE">
              <w:rPr>
                <w:rFonts w:eastAsia="Times New Roman" w:cs="Times New Roman"/>
                <w:sz w:val="20"/>
                <w:szCs w:val="20"/>
                <w:lang w:eastAsia="ru-RU"/>
              </w:rPr>
              <w:t>ий</w:t>
            </w:r>
          </w:p>
          <w:p w:rsidR="00C313B5" w:rsidRDefault="00C313B5" w:rsidP="00C313B5">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орган ДМС, територіальний підрозділ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FA1C91" w:rsidTr="007C18B8">
        <w:trPr>
          <w:trHeight w:val="1524"/>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4.</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3A7033" w:rsidRDefault="006159EF" w:rsidP="00053DA3">
            <w:pPr>
              <w:ind w:firstLine="321"/>
              <w:jc w:val="both"/>
              <w:rPr>
                <w:rFonts w:eastAsia="Times New Roman" w:cs="Times New Roman"/>
                <w:sz w:val="20"/>
                <w:szCs w:val="20"/>
                <w:lang w:eastAsia="ru-RU"/>
              </w:rPr>
            </w:pPr>
            <w:r w:rsidRPr="006159EF">
              <w:rPr>
                <w:rFonts w:eastAsia="Times New Roman" w:cs="Times New Roman"/>
                <w:sz w:val="20"/>
                <w:szCs w:val="20"/>
                <w:lang w:eastAsia="ru-RU"/>
              </w:rPr>
              <w:t>Після перевірки заяви іноземець або особа без громадянства та приймаюча сторона власним підписом підтверджують правильність внесених до заяви відомостей.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органу/територіального підрозділу ДМС робить відмітку про неможливість такого підтвердження та засвідчує правильність внесених до заяви відомостей про особу власним підписом.</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територіального органу ДМС, </w:t>
            </w:r>
            <w:r w:rsidR="00BF4B14">
              <w:rPr>
                <w:rFonts w:eastAsia="Times New Roman" w:cs="Times New Roman"/>
                <w:sz w:val="20"/>
                <w:szCs w:val="20"/>
                <w:lang w:eastAsia="ru-RU"/>
              </w:rPr>
              <w:t>територіального підрозділу ДМС</w:t>
            </w:r>
          </w:p>
          <w:p w:rsidR="00C313B5" w:rsidRDefault="00C313B5"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0F35B6">
            <w:pP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0F35B6">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3920EE">
              <w:rPr>
                <w:rFonts w:eastAsia="Times New Roman" w:cs="Times New Roman"/>
                <w:sz w:val="20"/>
                <w:szCs w:val="20"/>
                <w:lang w:eastAsia="ru-RU"/>
              </w:rPr>
              <w:t>ий</w:t>
            </w:r>
            <w:r w:rsidR="00FA1C91">
              <w:rPr>
                <w:rFonts w:eastAsia="Times New Roman" w:cs="Times New Roman"/>
                <w:sz w:val="20"/>
                <w:szCs w:val="20"/>
                <w:lang w:eastAsia="ru-RU"/>
              </w:rPr>
              <w:t xml:space="preserve"> </w:t>
            </w:r>
            <w:r>
              <w:rPr>
                <w:rFonts w:eastAsia="Times New Roman" w:cs="Times New Roman"/>
                <w:sz w:val="20"/>
                <w:szCs w:val="20"/>
                <w:lang w:eastAsia="ru-RU"/>
              </w:rPr>
              <w:t>орган ДМ</w:t>
            </w:r>
            <w:r w:rsidR="00BF4B14">
              <w:rPr>
                <w:rFonts w:eastAsia="Times New Roman" w:cs="Times New Roman"/>
                <w:sz w:val="20"/>
                <w:szCs w:val="20"/>
                <w:lang w:eastAsia="ru-RU"/>
              </w:rPr>
              <w:t>С, територіальний підрозділ ДМС</w:t>
            </w:r>
          </w:p>
          <w:p w:rsidR="00C313B5" w:rsidRDefault="00C313B5"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BF4B14">
            <w:pPr>
              <w:ind w:left="34" w:hanging="3"/>
              <w:jc w:val="center"/>
              <w:rPr>
                <w:rFonts w:ascii="Verdana" w:eastAsia="Times New Roman" w:hAnsi="Verdana" w:cs="Times New Roman"/>
                <w:sz w:val="16"/>
                <w:szCs w:val="16"/>
                <w:lang w:eastAsia="ru-RU"/>
              </w:rPr>
            </w:pPr>
          </w:p>
          <w:p w:rsidR="00BF4B14" w:rsidRDefault="00BF4B14" w:rsidP="000F35B6">
            <w:pPr>
              <w:rPr>
                <w:rFonts w:ascii="Verdana" w:eastAsia="Times New Roman" w:hAnsi="Verdana" w:cs="Times New Roman"/>
                <w:sz w:val="16"/>
                <w:szCs w:val="16"/>
                <w:lang w:eastAsia="ru-RU"/>
              </w:rPr>
            </w:pPr>
          </w:p>
          <w:p w:rsidR="00BF4B14" w:rsidRDefault="00BF4B14" w:rsidP="000F35B6">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eastAsia="Times New Roman" w:cs="Times New Roman"/>
                <w:sz w:val="20"/>
                <w:szCs w:val="20"/>
                <w:lang w:eastAsia="ru-RU"/>
              </w:rPr>
            </w:pPr>
            <w:r>
              <w:rPr>
                <w:rFonts w:eastAsia="Times New Roman" w:cs="Times New Roman"/>
                <w:sz w:val="20"/>
                <w:szCs w:val="20"/>
                <w:lang w:eastAsia="ru-RU"/>
              </w:rPr>
              <w:t>Під час прийому документів у день звернення</w:t>
            </w: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7C18B8">
            <w:pPr>
              <w:jc w:val="center"/>
              <w:rPr>
                <w:rFonts w:eastAsia="Times New Roman" w:cs="Times New Roman"/>
                <w:sz w:val="20"/>
                <w:szCs w:val="20"/>
                <w:lang w:eastAsia="ru-RU"/>
              </w:rPr>
            </w:pPr>
          </w:p>
          <w:p w:rsidR="00BF4B14" w:rsidRDefault="00BF4B14" w:rsidP="000F35B6">
            <w:pPr>
              <w:rPr>
                <w:rFonts w:eastAsia="Times New Roman" w:cs="Times New Roman"/>
                <w:sz w:val="20"/>
                <w:szCs w:val="20"/>
                <w:lang w:eastAsia="ru-RU"/>
              </w:rPr>
            </w:pPr>
          </w:p>
          <w:p w:rsidR="00BF4B14" w:rsidRDefault="00BF4B14" w:rsidP="007C18B8">
            <w:pPr>
              <w:jc w:val="center"/>
              <w:rPr>
                <w:rFonts w:ascii="Verdana" w:eastAsia="Times New Roman" w:hAnsi="Verdana" w:cs="Times New Roman"/>
                <w:sz w:val="16"/>
                <w:szCs w:val="16"/>
                <w:lang w:eastAsia="ru-RU"/>
              </w:rPr>
            </w:pPr>
          </w:p>
        </w:tc>
      </w:tr>
      <w:tr w:rsidR="00FA1C91" w:rsidTr="007C18B8">
        <w:trPr>
          <w:trHeight w:val="725"/>
        </w:trPr>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5.</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3A7033" w:rsidRDefault="00B51672" w:rsidP="003A7033">
            <w:pPr>
              <w:ind w:firstLine="321"/>
              <w:jc w:val="both"/>
              <w:rPr>
                <w:rFonts w:eastAsia="Times New Roman" w:cs="Times New Roman"/>
                <w:sz w:val="20"/>
                <w:szCs w:val="20"/>
                <w:lang w:eastAsia="ru-RU"/>
              </w:rPr>
            </w:pPr>
            <w:r w:rsidRPr="00B51672">
              <w:rPr>
                <w:rFonts w:eastAsia="Times New Roman" w:cs="Times New Roman"/>
                <w:sz w:val="20"/>
                <w:szCs w:val="20"/>
                <w:lang w:eastAsia="ru-RU"/>
              </w:rPr>
              <w:t>Після перевірки іноземцем або особою без громадянства та приймаючою стороною правильності внесених до заяви відомостей заява перевіряється та підписується (із зазначенням дати, прізвища та ініціалів) працівником територіального органу/територіального підрозділу ДМС, який прийняв документи та сформував заяву.</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територіального підрозділу ДМС</w:t>
            </w:r>
          </w:p>
          <w:p w:rsidR="00C313B5" w:rsidRDefault="00C313B5" w:rsidP="00B51672">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3920EE"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Територіальний</w:t>
            </w:r>
            <w:r w:rsidR="00C313B5">
              <w:rPr>
                <w:rFonts w:eastAsia="Times New Roman" w:cs="Times New Roman"/>
                <w:sz w:val="20"/>
                <w:szCs w:val="20"/>
                <w:lang w:eastAsia="ru-RU"/>
              </w:rPr>
              <w:t xml:space="preserve"> орган ДМ</w:t>
            </w:r>
            <w:r w:rsidR="00B51672">
              <w:rPr>
                <w:rFonts w:eastAsia="Times New Roman" w:cs="Times New Roman"/>
                <w:sz w:val="20"/>
                <w:szCs w:val="20"/>
                <w:lang w:eastAsia="ru-RU"/>
              </w:rPr>
              <w:t>С, територіальний підрозділ ДМС</w:t>
            </w:r>
          </w:p>
          <w:p w:rsidR="00C313B5" w:rsidRDefault="00C313B5" w:rsidP="007C18B8">
            <w:pPr>
              <w:rPr>
                <w:rFonts w:ascii="Verdana" w:eastAsia="Times New Roman" w:hAnsi="Verdana" w:cs="Times New Roman"/>
                <w:sz w:val="16"/>
                <w:szCs w:val="16"/>
                <w:lang w:eastAsia="ru-RU"/>
              </w:rPr>
            </w:pPr>
          </w:p>
          <w:p w:rsidR="00C313B5" w:rsidRDefault="00C313B5" w:rsidP="007C18B8">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6.</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B51672" w:rsidRPr="00B51672" w:rsidRDefault="00B51672" w:rsidP="00B51672">
            <w:pPr>
              <w:ind w:firstLine="321"/>
              <w:jc w:val="both"/>
              <w:rPr>
                <w:rFonts w:eastAsia="Times New Roman" w:cs="Times New Roman"/>
                <w:sz w:val="20"/>
                <w:szCs w:val="20"/>
                <w:lang w:eastAsia="ru-RU"/>
              </w:rPr>
            </w:pPr>
            <w:r w:rsidRPr="00B51672">
              <w:rPr>
                <w:rFonts w:eastAsia="Times New Roman" w:cs="Times New Roman"/>
                <w:sz w:val="20"/>
                <w:szCs w:val="20"/>
                <w:lang w:eastAsia="ru-RU"/>
              </w:rPr>
              <w:t>Працівник територіального органу/територіального підрозділу ДМС сканує із застосуванням засобів відомчої інформаційної системи ДМС підписану заяву та документи до заяви, які подаються іноземцем або особою без громадянства та приймаючою стороною.</w:t>
            </w:r>
          </w:p>
          <w:p w:rsidR="00C313B5" w:rsidRDefault="00B51672" w:rsidP="003A7033">
            <w:pPr>
              <w:ind w:firstLine="321"/>
              <w:jc w:val="both"/>
              <w:rPr>
                <w:rFonts w:eastAsia="Times New Roman" w:cs="Times New Roman"/>
                <w:sz w:val="20"/>
                <w:szCs w:val="20"/>
                <w:lang w:eastAsia="ru-RU"/>
              </w:rPr>
            </w:pPr>
            <w:bookmarkStart w:id="1" w:name="n145"/>
            <w:bookmarkEnd w:id="1"/>
            <w:r w:rsidRPr="00B51672">
              <w:rPr>
                <w:rFonts w:eastAsia="Times New Roman" w:cs="Times New Roman"/>
                <w:sz w:val="20"/>
                <w:szCs w:val="20"/>
                <w:lang w:eastAsia="ru-RU"/>
              </w:rPr>
              <w:t xml:space="preserve">Після цього працівник територіального органу/територіального підрозділу ДМС повідомляє заявнику про реєстраційний номер заяви та про необхідність звернення за отриманням результатів її розгляду через три робочих дні з дати прийняття </w:t>
            </w:r>
            <w:r w:rsidRPr="00B51672">
              <w:rPr>
                <w:rFonts w:eastAsia="Times New Roman" w:cs="Times New Roman"/>
                <w:sz w:val="20"/>
                <w:szCs w:val="20"/>
                <w:lang w:eastAsia="ru-RU"/>
              </w:rPr>
              <w:lastRenderedPageBreak/>
              <w:t>документів.</w:t>
            </w:r>
          </w:p>
          <w:p w:rsidR="0004544E" w:rsidRPr="003A7033" w:rsidRDefault="0004544E" w:rsidP="003A7033">
            <w:pPr>
              <w:ind w:firstLine="321"/>
              <w:jc w:val="both"/>
              <w:rPr>
                <w:rFonts w:eastAsia="Times New Roman" w:cs="Times New Roman"/>
                <w:sz w:val="20"/>
                <w:szCs w:val="20"/>
                <w:lang w:eastAsia="ru-RU"/>
              </w:rPr>
            </w:pPr>
            <w:r w:rsidRPr="0004544E">
              <w:rPr>
                <w:rFonts w:eastAsia="Times New Roman" w:cs="Times New Roman"/>
                <w:sz w:val="20"/>
                <w:szCs w:val="20"/>
                <w:lang w:eastAsia="ru-RU"/>
              </w:rPr>
              <w:t>Прийняті територіальним органом/територіальним підрозділом ДМС заяви та скановані документи із застосуванням засобів відомчої інформаційної системи ДМС автоматично розподіляються та надсилаються територіальному органу ДМС чи до ДМС для розгляду та прийняття рішення.</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C313B5" w:rsidRDefault="00C313B5"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територіального органу ДМС, територ</w:t>
            </w:r>
            <w:r w:rsidR="00B51672">
              <w:rPr>
                <w:rFonts w:eastAsia="Times New Roman" w:cs="Times New Roman"/>
                <w:sz w:val="20"/>
                <w:szCs w:val="20"/>
                <w:lang w:eastAsia="ru-RU"/>
              </w:rPr>
              <w:t>іального підрозділу ДМС</w:t>
            </w:r>
          </w:p>
          <w:p w:rsidR="00C313B5" w:rsidRDefault="00C313B5" w:rsidP="00B51672">
            <w:pPr>
              <w:ind w:left="34" w:hanging="3"/>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FA1C91" w:rsidP="007C18B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Територіальн</w:t>
            </w:r>
            <w:r w:rsidR="003920EE">
              <w:rPr>
                <w:rFonts w:eastAsia="Times New Roman" w:cs="Times New Roman"/>
                <w:sz w:val="20"/>
                <w:szCs w:val="20"/>
                <w:lang w:eastAsia="ru-RU"/>
              </w:rPr>
              <w:t>ий</w:t>
            </w:r>
            <w:r>
              <w:rPr>
                <w:rFonts w:eastAsia="Times New Roman" w:cs="Times New Roman"/>
                <w:sz w:val="20"/>
                <w:szCs w:val="20"/>
                <w:lang w:eastAsia="ru-RU"/>
              </w:rPr>
              <w:t xml:space="preserve"> </w:t>
            </w:r>
            <w:r w:rsidR="00C313B5">
              <w:rPr>
                <w:rFonts w:eastAsia="Times New Roman" w:cs="Times New Roman"/>
                <w:sz w:val="20"/>
                <w:szCs w:val="20"/>
                <w:lang w:eastAsia="ru-RU"/>
              </w:rPr>
              <w:t>орган ДМ</w:t>
            </w:r>
            <w:r w:rsidR="00B51672">
              <w:rPr>
                <w:rFonts w:eastAsia="Times New Roman" w:cs="Times New Roman"/>
                <w:sz w:val="20"/>
                <w:szCs w:val="20"/>
                <w:lang w:eastAsia="ru-RU"/>
              </w:rPr>
              <w:t>С, територіальний підрозділ ДМС</w:t>
            </w:r>
          </w:p>
          <w:p w:rsidR="00C313B5" w:rsidRDefault="00C313B5" w:rsidP="00B51672">
            <w:pPr>
              <w:ind w:left="34" w:hanging="3"/>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highlight w:val="red"/>
                <w:lang w:eastAsia="ru-RU"/>
              </w:rPr>
            </w:pPr>
            <w:r w:rsidRPr="009D73C0">
              <w:rPr>
                <w:rFonts w:eastAsia="Times New Roman" w:cs="Times New Roman"/>
                <w:b/>
                <w:sz w:val="20"/>
                <w:szCs w:val="20"/>
                <w:lang w:eastAsia="ru-RU"/>
              </w:rPr>
              <w:lastRenderedPageBreak/>
              <w:t>7.</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B51672" w:rsidRDefault="00B51672" w:rsidP="007C18B8">
            <w:pPr>
              <w:ind w:firstLine="321"/>
              <w:jc w:val="both"/>
              <w:rPr>
                <w:rFonts w:eastAsia="Times New Roman" w:cs="Times New Roman"/>
                <w:sz w:val="20"/>
                <w:szCs w:val="20"/>
                <w:lang w:eastAsia="ru-RU"/>
              </w:rPr>
            </w:pPr>
            <w:r w:rsidRPr="00B51672">
              <w:rPr>
                <w:rFonts w:eastAsia="Times New Roman" w:cs="Times New Roman"/>
                <w:sz w:val="20"/>
                <w:szCs w:val="20"/>
                <w:lang w:eastAsia="ru-RU"/>
              </w:rPr>
              <w:t>Керівник територіального органу ДМС або уповноважена ним особа, керівник структурного підрозділу ДМС або уповноважена ним особа щодня здійснюють розподіл прийнятих заяв між працівниками, які виконують функції з розгляду заяв.</w:t>
            </w:r>
          </w:p>
          <w:p w:rsidR="00B51672" w:rsidRDefault="00B51672" w:rsidP="007C18B8">
            <w:pPr>
              <w:ind w:firstLine="321"/>
              <w:jc w:val="both"/>
              <w:rPr>
                <w:rFonts w:eastAsia="Times New Roman" w:cs="Times New Roman"/>
                <w:sz w:val="20"/>
                <w:szCs w:val="20"/>
                <w:lang w:eastAsia="ru-RU"/>
              </w:rPr>
            </w:pPr>
          </w:p>
          <w:p w:rsidR="00C313B5" w:rsidRDefault="00C313B5" w:rsidP="003A7033">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Pr="003A7033" w:rsidRDefault="00B51672" w:rsidP="003A7033">
            <w:pPr>
              <w:ind w:left="34" w:hanging="3"/>
              <w:jc w:val="center"/>
              <w:rPr>
                <w:rFonts w:eastAsia="Times New Roman" w:cs="Times New Roman"/>
                <w:sz w:val="20"/>
                <w:szCs w:val="20"/>
                <w:lang w:eastAsia="ru-RU"/>
              </w:rPr>
            </w:pPr>
            <w:r w:rsidRPr="00B51672">
              <w:rPr>
                <w:rFonts w:eastAsia="Times New Roman" w:cs="Times New Roman"/>
                <w:sz w:val="20"/>
                <w:szCs w:val="20"/>
                <w:lang w:eastAsia="ru-RU"/>
              </w:rPr>
              <w:t>Керівник територіального органу ДМС або уповноважена ним особа, керівник структурного підрозділу ДМС або уповноважена ним особа</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B51672" w:rsidRPr="00B51672" w:rsidRDefault="00FA1C91" w:rsidP="00B51672">
            <w:pPr>
              <w:ind w:left="34" w:hanging="3"/>
              <w:jc w:val="center"/>
              <w:rPr>
                <w:rFonts w:eastAsia="Times New Roman" w:cs="Times New Roman"/>
                <w:sz w:val="20"/>
                <w:szCs w:val="20"/>
                <w:lang w:eastAsia="ru-RU"/>
              </w:rPr>
            </w:pPr>
            <w:r>
              <w:rPr>
                <w:rFonts w:eastAsia="Times New Roman" w:cs="Times New Roman"/>
                <w:sz w:val="20"/>
                <w:szCs w:val="20"/>
                <w:lang w:eastAsia="ru-RU"/>
              </w:rPr>
              <w:t>Територіальн</w:t>
            </w:r>
            <w:r w:rsidR="003920EE">
              <w:rPr>
                <w:rFonts w:eastAsia="Times New Roman" w:cs="Times New Roman"/>
                <w:sz w:val="20"/>
                <w:szCs w:val="20"/>
                <w:lang w:eastAsia="ru-RU"/>
              </w:rPr>
              <w:t>ий</w:t>
            </w:r>
            <w:r>
              <w:rPr>
                <w:rFonts w:eastAsia="Times New Roman" w:cs="Times New Roman"/>
                <w:sz w:val="20"/>
                <w:szCs w:val="20"/>
                <w:lang w:eastAsia="ru-RU"/>
              </w:rPr>
              <w:t xml:space="preserve"> </w:t>
            </w:r>
            <w:r w:rsidR="00B51672" w:rsidRPr="00B51672">
              <w:rPr>
                <w:rFonts w:eastAsia="Times New Roman" w:cs="Times New Roman"/>
                <w:sz w:val="20"/>
                <w:szCs w:val="20"/>
                <w:lang w:eastAsia="ru-RU"/>
              </w:rPr>
              <w:t>орган ДМС, ДМС</w:t>
            </w: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jc w:val="center"/>
              <w:rPr>
                <w:rFonts w:eastAsia="Times New Roman" w:cs="Times New Roman"/>
                <w:sz w:val="20"/>
                <w:szCs w:val="20"/>
                <w:lang w:eastAsia="ru-RU"/>
              </w:rPr>
            </w:pPr>
          </w:p>
          <w:p w:rsidR="00C313B5" w:rsidRDefault="00C313B5" w:rsidP="007C18B8">
            <w:pPr>
              <w:ind w:left="34" w:hanging="3"/>
              <w:rPr>
                <w:rFonts w:ascii="Verdana" w:eastAsia="Times New Roman" w:hAnsi="Verdana" w:cs="Times New Roman"/>
                <w:sz w:val="16"/>
                <w:szCs w:val="16"/>
                <w:lang w:eastAsia="ru-RU"/>
              </w:rPr>
            </w:pPr>
          </w:p>
          <w:p w:rsidR="00C313B5" w:rsidRDefault="00C313B5" w:rsidP="007C18B8">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EC2796" w:rsidP="007C18B8">
            <w:pPr>
              <w:jc w:val="center"/>
              <w:rPr>
                <w:rFonts w:ascii="Verdana" w:eastAsia="Times New Roman" w:hAnsi="Verdana" w:cs="Times New Roman"/>
                <w:sz w:val="16"/>
                <w:szCs w:val="16"/>
                <w:lang w:eastAsia="ru-RU"/>
              </w:rPr>
            </w:pPr>
            <w:r>
              <w:rPr>
                <w:rFonts w:eastAsia="Times New Roman" w:cs="Times New Roman"/>
                <w:sz w:val="20"/>
                <w:szCs w:val="20"/>
                <w:lang w:eastAsia="ru-RU"/>
              </w:rPr>
              <w:t>У день прийняття заяви-анкети</w:t>
            </w:r>
          </w:p>
          <w:p w:rsidR="00C313B5" w:rsidRDefault="00C313B5" w:rsidP="007C18B8">
            <w:pPr>
              <w:jc w:val="center"/>
              <w:rPr>
                <w:rFonts w:ascii="Verdana" w:eastAsia="Times New Roman" w:hAnsi="Verdana" w:cs="Times New Roman"/>
                <w:sz w:val="16"/>
                <w:szCs w:val="16"/>
                <w:lang w:eastAsia="ru-RU"/>
              </w:rPr>
            </w:pPr>
          </w:p>
          <w:p w:rsidR="00C313B5" w:rsidRDefault="00C313B5" w:rsidP="007C18B8">
            <w:pPr>
              <w:jc w:val="center"/>
              <w:rPr>
                <w:rFonts w:ascii="Verdana" w:eastAsia="Times New Roman" w:hAnsi="Verdana" w:cs="Times New Roman"/>
                <w:sz w:val="16"/>
                <w:szCs w:val="16"/>
                <w:lang w:eastAsia="ru-RU"/>
              </w:rPr>
            </w:pPr>
          </w:p>
          <w:p w:rsidR="00C313B5" w:rsidRDefault="00C313B5" w:rsidP="007C18B8">
            <w:pPr>
              <w:jc w:val="center"/>
              <w:rPr>
                <w:rFonts w:ascii="Verdana" w:eastAsia="Times New Roman" w:hAnsi="Verdana" w:cs="Times New Roman"/>
                <w:sz w:val="16"/>
                <w:szCs w:val="16"/>
                <w:lang w:eastAsia="ru-RU"/>
              </w:rPr>
            </w:pPr>
          </w:p>
          <w:p w:rsidR="00C313B5" w:rsidRDefault="00C313B5" w:rsidP="003A7033">
            <w:pPr>
              <w:rPr>
                <w:rFonts w:ascii="Verdana" w:eastAsia="Times New Roman" w:hAnsi="Verdana" w:cs="Times New Roman"/>
                <w:sz w:val="16"/>
                <w:szCs w:val="16"/>
                <w:lang w:eastAsia="ru-RU"/>
              </w:rPr>
            </w:pPr>
          </w:p>
          <w:p w:rsidR="00C313B5" w:rsidRDefault="00C313B5" w:rsidP="00B51672">
            <w:pPr>
              <w:jc w:val="center"/>
              <w:rPr>
                <w:rFonts w:ascii="Verdana" w:eastAsia="Times New Roman" w:hAnsi="Verdana" w:cs="Times New Roman"/>
                <w:sz w:val="16"/>
                <w:szCs w:val="16"/>
                <w:lang w:eastAsia="ru-RU"/>
              </w:rPr>
            </w:pP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C18B8">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8.</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B51672" w:rsidRDefault="00B51672" w:rsidP="007C18B8">
            <w:pPr>
              <w:ind w:firstLine="321"/>
              <w:jc w:val="both"/>
              <w:rPr>
                <w:rFonts w:eastAsia="Times New Roman" w:cs="Times New Roman"/>
                <w:sz w:val="20"/>
                <w:szCs w:val="20"/>
                <w:lang w:eastAsia="ru-RU"/>
              </w:rPr>
            </w:pPr>
            <w:r w:rsidRPr="00B51672">
              <w:rPr>
                <w:rFonts w:eastAsia="Times New Roman" w:cs="Times New Roman"/>
                <w:sz w:val="20"/>
                <w:szCs w:val="20"/>
                <w:lang w:eastAsia="ru-RU"/>
              </w:rPr>
              <w:t>Працівник територіального органу ДМС, структурного підрозділу ДМС здійснює заходи з ідентифікації особи, яка звернулася за продовженням строку перебування, а також проводить перевірку інформації, зазначеної в заяві та поданих документах.</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Ідентифікація особи здійснюється на підставі даних, що містяться у базі даних відомчої інформаційної системи ДМС.</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Перевірка законності перебування іноземця або особи без громадянства на території України проводиться на підставі інформації, що міститься у базі даних відомчої інформаційної системи ДМС, з урахуванням інформації про перетинання іноземцем або особою без громадянства державного кордону України.</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Перевірка інформації про перетинання державного кордону України іноземцем або особою без громадянства проводиться з використанням засобів інтегрованої міжвідомчої інформаційно-комунікаційної системи щодо контролю осіб, транспортних засобів та вантажів, які перетин</w:t>
            </w:r>
            <w:r w:rsidR="0095095A">
              <w:rPr>
                <w:rFonts w:eastAsia="Times New Roman" w:cs="Times New Roman"/>
                <w:sz w:val="20"/>
                <w:szCs w:val="20"/>
                <w:lang w:eastAsia="ru-RU"/>
              </w:rPr>
              <w:t>ають державний кордон (система «Аркан»</w:t>
            </w:r>
            <w:r w:rsidRPr="007252AA">
              <w:rPr>
                <w:rFonts w:eastAsia="Times New Roman" w:cs="Times New Roman"/>
                <w:sz w:val="20"/>
                <w:szCs w:val="20"/>
                <w:lang w:eastAsia="ru-RU"/>
              </w:rPr>
              <w:t>), або шляхом надсилання запитів на адресу органу Держприкордонслужби, визначеного Адміністрацією Держприкордонслужби, відповідь на які надається протягом трьох робочих днів з дня надходження таких запитів.</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установленому законодавством порядку.</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 xml:space="preserve">Перевірка відсутності майнових зобов’язань перед державою, фізичними або юридичними особами, включаючи ті, що пов’язані з попереднім примусовим </w:t>
            </w:r>
            <w:r w:rsidRPr="007252AA">
              <w:rPr>
                <w:rFonts w:eastAsia="Times New Roman" w:cs="Times New Roman"/>
                <w:sz w:val="20"/>
                <w:szCs w:val="20"/>
                <w:lang w:eastAsia="ru-RU"/>
              </w:rPr>
              <w:lastRenderedPageBreak/>
              <w:t>поверненням чи видворенням за межі України або реадмісією, проводиться з використанням Єдиного реєстру боржників та відомчої інформаційної системи ДМС.</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Інформація про юридичну особу перевіряється за даними Єдиного державного реєстру юридичних осіб, фізичних осіб - підприємців та громадських формувань.</w:t>
            </w:r>
          </w:p>
          <w:p w:rsidR="007252AA" w:rsidRPr="007252AA" w:rsidRDefault="007252AA" w:rsidP="007252AA">
            <w:pPr>
              <w:ind w:firstLine="321"/>
              <w:jc w:val="both"/>
              <w:rPr>
                <w:rFonts w:eastAsia="Times New Roman" w:cs="Times New Roman"/>
                <w:sz w:val="20"/>
                <w:szCs w:val="20"/>
                <w:lang w:eastAsia="ru-RU"/>
              </w:rPr>
            </w:pPr>
            <w:r w:rsidRPr="007252AA">
              <w:rPr>
                <w:rFonts w:eastAsia="Times New Roman" w:cs="Times New Roman"/>
                <w:sz w:val="20"/>
                <w:szCs w:val="20"/>
                <w:lang w:eastAsia="ru-RU"/>
              </w:rPr>
              <w:t>У разі необхідності підтвердження інших відомостей про іноземця або особу без громадянства або дійсності поданих ними документів надсилаються запити відповідним державним органам, установам, організаціям, які надають відповідь протягом трьох робочих днів з дня надходження такого запиту.</w:t>
            </w:r>
          </w:p>
          <w:p w:rsidR="00C313B5" w:rsidRPr="00FA1C91" w:rsidRDefault="007252AA" w:rsidP="00FA1C91">
            <w:pPr>
              <w:ind w:firstLine="321"/>
              <w:jc w:val="both"/>
              <w:rPr>
                <w:rFonts w:eastAsia="Times New Roman" w:cs="Times New Roman"/>
                <w:sz w:val="20"/>
                <w:szCs w:val="20"/>
                <w:lang w:eastAsia="ru-RU"/>
              </w:rPr>
            </w:pPr>
            <w:r w:rsidRPr="007252AA">
              <w:rPr>
                <w:rFonts w:eastAsia="Times New Roman" w:cs="Times New Roman"/>
                <w:sz w:val="20"/>
                <w:szCs w:val="20"/>
                <w:lang w:eastAsia="ru-RU"/>
              </w:rPr>
              <w:t>Усі матеріали проведених перевірок долучаються до заяви і скануються до відомчої інформаційної системи ДМС.</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C313B5" w:rsidRPr="00D96941" w:rsidRDefault="00D96941" w:rsidP="007C18B8">
            <w:pPr>
              <w:ind w:left="34"/>
              <w:jc w:val="center"/>
              <w:rPr>
                <w:rFonts w:eastAsia="Times New Roman" w:cs="Times New Roman"/>
                <w:sz w:val="20"/>
                <w:szCs w:val="20"/>
                <w:lang w:eastAsia="ru-RU"/>
              </w:rPr>
            </w:pPr>
            <w:r w:rsidRPr="00D96941">
              <w:rPr>
                <w:rFonts w:eastAsia="Times New Roman" w:cs="Times New Roman"/>
                <w:sz w:val="20"/>
                <w:szCs w:val="20"/>
                <w:lang w:eastAsia="ru-RU"/>
              </w:rPr>
              <w:lastRenderedPageBreak/>
              <w:t>Працівник територіального органу ДМС, структурного підрозділу ДМС</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Pr="00D96941" w:rsidRDefault="003920EE" w:rsidP="003920EE">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w:t>
            </w:r>
            <w:r w:rsidR="00D96941" w:rsidRPr="00D96941">
              <w:rPr>
                <w:rFonts w:eastAsia="Times New Roman" w:cs="Times New Roman"/>
                <w:sz w:val="20"/>
                <w:szCs w:val="20"/>
                <w:lang w:eastAsia="ru-RU"/>
              </w:rPr>
              <w:t xml:space="preserve"> орган ДМС, ДМС</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D96941" w:rsidRDefault="00D96941" w:rsidP="007C18B8">
            <w:pPr>
              <w:jc w:val="center"/>
              <w:rPr>
                <w:rFonts w:eastAsia="Times New Roman" w:cs="Times New Roman"/>
                <w:sz w:val="20"/>
                <w:szCs w:val="20"/>
                <w:lang w:eastAsia="ru-RU"/>
              </w:rPr>
            </w:pPr>
            <w:r>
              <w:rPr>
                <w:rFonts w:eastAsia="Times New Roman" w:cs="Times New Roman"/>
                <w:sz w:val="20"/>
                <w:szCs w:val="20"/>
                <w:lang w:eastAsia="ru-RU"/>
              </w:rPr>
              <w:t>Н</w:t>
            </w:r>
            <w:r w:rsidRPr="00D96941">
              <w:rPr>
                <w:rFonts w:eastAsia="Times New Roman" w:cs="Times New Roman"/>
                <w:sz w:val="20"/>
                <w:szCs w:val="20"/>
                <w:lang w:eastAsia="ru-RU"/>
              </w:rPr>
              <w:t>е пізніше ніж протягом наступного дня після надходження для розгляду документів</w:t>
            </w:r>
          </w:p>
          <w:p w:rsidR="00D96941" w:rsidRDefault="00D96941" w:rsidP="007C18B8">
            <w:pPr>
              <w:jc w:val="center"/>
              <w:rPr>
                <w:rFonts w:eastAsia="Times New Roman" w:cs="Times New Roman"/>
                <w:sz w:val="20"/>
                <w:szCs w:val="20"/>
                <w:lang w:eastAsia="ru-RU"/>
              </w:rPr>
            </w:pPr>
          </w:p>
          <w:p w:rsidR="00C313B5" w:rsidRDefault="00C313B5" w:rsidP="00D96941">
            <w:pPr>
              <w:jc w:val="center"/>
              <w:rPr>
                <w:rFonts w:ascii="Verdana" w:eastAsia="Times New Roman" w:hAnsi="Verdana" w:cs="Times New Roman"/>
                <w:sz w:val="16"/>
                <w:szCs w:val="16"/>
                <w:lang w:eastAsia="ru-RU"/>
              </w:rPr>
            </w:pP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7252AA" w:rsidP="007C18B8">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9</w:t>
            </w:r>
            <w:r w:rsidR="00C313B5"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9D6E2C" w:rsidRDefault="00FA1C91" w:rsidP="007C18B8">
            <w:pPr>
              <w:ind w:firstLine="344"/>
              <w:jc w:val="both"/>
              <w:rPr>
                <w:rFonts w:eastAsia="Times New Roman" w:cs="Times New Roman"/>
                <w:sz w:val="20"/>
                <w:szCs w:val="20"/>
                <w:lang w:eastAsia="ru-RU"/>
              </w:rPr>
            </w:pPr>
            <w:r>
              <w:rPr>
                <w:rFonts w:eastAsia="Times New Roman" w:cs="Times New Roman"/>
                <w:sz w:val="20"/>
                <w:szCs w:val="20"/>
                <w:lang w:eastAsia="ru-RU"/>
              </w:rPr>
              <w:t>Прийняття р</w:t>
            </w:r>
            <w:r w:rsidR="009D6E2C" w:rsidRPr="009D6E2C">
              <w:rPr>
                <w:rFonts w:eastAsia="Times New Roman" w:cs="Times New Roman"/>
                <w:sz w:val="20"/>
                <w:szCs w:val="20"/>
                <w:lang w:eastAsia="ru-RU"/>
              </w:rPr>
              <w:t>ішення про продовження строку перебування чи про відмову в продовженні строку перебування за результатами ідентифікації іноземця або особи без громадянства, перевірки поданих документів та відсутності підстав для відмови в продовженні строку перебування на період існування обставин, підтверджених документально.</w:t>
            </w:r>
          </w:p>
          <w:p w:rsidR="00C313B5" w:rsidRPr="00040BD1" w:rsidRDefault="00FA1C91" w:rsidP="00FA1C91">
            <w:pPr>
              <w:ind w:firstLine="344"/>
              <w:jc w:val="both"/>
              <w:rPr>
                <w:rFonts w:eastAsia="Times New Roman" w:cs="Times New Roman"/>
                <w:sz w:val="20"/>
                <w:szCs w:val="20"/>
                <w:lang w:eastAsia="ru-RU"/>
              </w:rPr>
            </w:pPr>
            <w:r w:rsidRPr="00FA1C91">
              <w:rPr>
                <w:rFonts w:eastAsia="Times New Roman" w:cs="Times New Roman"/>
                <w:sz w:val="20"/>
                <w:szCs w:val="20"/>
                <w:lang w:eastAsia="ru-RU"/>
              </w:rPr>
              <w:t>Рішення про продовження строку перебування оформляється шляхом внесення до відомчої інформаційної системи ДМС із використанням кваліфікованого електронного підпису інформації про строк, на який продовжено строк перебування. Номер запису про продовження строку перебування формується відомчою інформаційною системою ДМС.</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9D6E2C" w:rsidRPr="009D6E2C" w:rsidRDefault="009D6E2C" w:rsidP="009D6E2C">
            <w:pPr>
              <w:ind w:left="34"/>
              <w:jc w:val="center"/>
              <w:rPr>
                <w:rFonts w:eastAsia="Times New Roman" w:cs="Times New Roman"/>
                <w:sz w:val="20"/>
                <w:szCs w:val="20"/>
                <w:lang w:eastAsia="ru-RU"/>
              </w:rPr>
            </w:pPr>
            <w:r w:rsidRPr="009D6E2C">
              <w:rPr>
                <w:rFonts w:eastAsia="Times New Roman" w:cs="Times New Roman"/>
                <w:sz w:val="20"/>
                <w:szCs w:val="20"/>
                <w:lang w:eastAsia="ru-RU"/>
              </w:rPr>
              <w:t>Керівник територіального органу ДМС або уповноважена ним особа, Голова</w:t>
            </w:r>
            <w:r>
              <w:rPr>
                <w:rFonts w:eastAsia="Times New Roman" w:cs="Times New Roman"/>
                <w:sz w:val="20"/>
                <w:szCs w:val="20"/>
                <w:lang w:eastAsia="ru-RU"/>
              </w:rPr>
              <w:t xml:space="preserve"> ДМС або уповноважена ним особа</w:t>
            </w:r>
          </w:p>
          <w:p w:rsidR="009D6E2C" w:rsidRDefault="009D6E2C" w:rsidP="007C18B8">
            <w:pPr>
              <w:ind w:left="34"/>
              <w:jc w:val="center"/>
              <w:rPr>
                <w:rFonts w:eastAsia="Times New Roman" w:cs="Times New Roman"/>
                <w:sz w:val="20"/>
                <w:szCs w:val="20"/>
                <w:lang w:eastAsia="ru-RU"/>
              </w:rPr>
            </w:pPr>
          </w:p>
          <w:p w:rsidR="009D6E2C" w:rsidRDefault="009D6E2C"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rPr>
                <w:rFonts w:eastAsia="Times New Roman" w:cs="Times New Roman"/>
                <w:sz w:val="20"/>
                <w:szCs w:val="20"/>
                <w:lang w:eastAsia="ru-RU"/>
              </w:rPr>
            </w:pPr>
          </w:p>
          <w:p w:rsidR="00C313B5" w:rsidRDefault="00C313B5" w:rsidP="007C18B8">
            <w:pPr>
              <w:ind w:left="34"/>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FA1C91" w:rsidP="007C18B8">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w:t>
            </w:r>
            <w:r w:rsidR="00653B22">
              <w:rPr>
                <w:rFonts w:eastAsia="Times New Roman" w:cs="Times New Roman"/>
                <w:sz w:val="20"/>
                <w:szCs w:val="20"/>
                <w:lang w:eastAsia="ru-RU"/>
              </w:rPr>
              <w:t>ий</w:t>
            </w:r>
            <w:r w:rsidR="00C313B5">
              <w:rPr>
                <w:rFonts w:eastAsia="Times New Roman" w:cs="Times New Roman"/>
                <w:sz w:val="20"/>
                <w:szCs w:val="20"/>
                <w:lang w:eastAsia="ru-RU"/>
              </w:rPr>
              <w:t xml:space="preserve"> орган ДМС, ДМС</w:t>
            </w: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rPr>
                <w:rFonts w:eastAsia="Times New Roman" w:cs="Times New Roman"/>
                <w:sz w:val="20"/>
                <w:szCs w:val="20"/>
                <w:lang w:eastAsia="ru-RU"/>
              </w:rPr>
            </w:pPr>
          </w:p>
          <w:p w:rsidR="00C313B5" w:rsidRDefault="00C313B5" w:rsidP="007C18B8">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9D6E2C" w:rsidP="007C18B8">
            <w:pPr>
              <w:jc w:val="center"/>
              <w:rPr>
                <w:rFonts w:eastAsia="Times New Roman" w:cs="Times New Roman"/>
                <w:sz w:val="20"/>
                <w:szCs w:val="20"/>
                <w:lang w:eastAsia="ru-RU"/>
              </w:rPr>
            </w:pPr>
            <w:r>
              <w:rPr>
                <w:rFonts w:eastAsia="Times New Roman" w:cs="Times New Roman"/>
                <w:sz w:val="20"/>
                <w:szCs w:val="20"/>
                <w:lang w:eastAsia="ru-RU"/>
              </w:rPr>
              <w:t>Протягом 3</w:t>
            </w:r>
            <w:r w:rsidR="009A1B67">
              <w:rPr>
                <w:rFonts w:eastAsia="Times New Roman" w:cs="Times New Roman"/>
                <w:sz w:val="20"/>
                <w:szCs w:val="20"/>
                <w:lang w:eastAsia="ru-RU"/>
              </w:rPr>
              <w:t>-х</w:t>
            </w:r>
            <w:r w:rsidR="00C313B5">
              <w:rPr>
                <w:rFonts w:eastAsia="Times New Roman" w:cs="Times New Roman"/>
                <w:sz w:val="20"/>
                <w:szCs w:val="20"/>
                <w:lang w:eastAsia="ru-RU"/>
              </w:rPr>
              <w:t xml:space="preserve"> </w:t>
            </w:r>
            <w:r w:rsidRPr="009D6E2C">
              <w:rPr>
                <w:rFonts w:eastAsia="Times New Roman" w:cs="Times New Roman"/>
                <w:sz w:val="20"/>
                <w:szCs w:val="20"/>
                <w:lang w:eastAsia="ru-RU"/>
              </w:rPr>
              <w:t>робочих днів з дати прийняття документів</w:t>
            </w:r>
          </w:p>
          <w:p w:rsidR="00C313B5" w:rsidRDefault="00C313B5" w:rsidP="007C18B8">
            <w:pPr>
              <w:jc w:val="center"/>
              <w:rPr>
                <w:rFonts w:eastAsia="Times New Roman" w:cs="Times New Roman"/>
                <w:sz w:val="20"/>
                <w:szCs w:val="20"/>
                <w:lang w:eastAsia="ru-RU"/>
              </w:rPr>
            </w:pPr>
          </w:p>
          <w:p w:rsidR="00C313B5" w:rsidRDefault="00C313B5" w:rsidP="007C18B8">
            <w:pPr>
              <w:jc w:val="center"/>
              <w:rPr>
                <w:rFonts w:ascii="Verdana" w:eastAsia="Times New Roman" w:hAnsi="Verdana" w:cs="Times New Roman"/>
                <w:sz w:val="16"/>
                <w:szCs w:val="16"/>
                <w:lang w:eastAsia="ru-RU"/>
              </w:rPr>
            </w:pP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7252AA">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1</w:t>
            </w:r>
            <w:r w:rsidR="00FA1C91">
              <w:rPr>
                <w:rFonts w:eastAsia="Times New Roman" w:cs="Times New Roman"/>
                <w:b/>
                <w:sz w:val="20"/>
                <w:szCs w:val="20"/>
                <w:lang w:eastAsia="ru-RU"/>
              </w:rPr>
              <w:t>0</w:t>
            </w:r>
            <w:r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Pr="009D6E2C" w:rsidRDefault="009D6E2C" w:rsidP="009D6E2C">
            <w:pPr>
              <w:ind w:left="34" w:firstLine="291"/>
              <w:jc w:val="both"/>
              <w:rPr>
                <w:rFonts w:eastAsia="Times New Roman" w:cs="Times New Roman"/>
                <w:sz w:val="20"/>
                <w:szCs w:val="20"/>
                <w:lang w:eastAsia="ru-RU"/>
              </w:rPr>
            </w:pPr>
            <w:r w:rsidRPr="009D6E2C">
              <w:rPr>
                <w:rFonts w:eastAsia="Times New Roman" w:cs="Times New Roman"/>
                <w:sz w:val="20"/>
                <w:szCs w:val="20"/>
                <w:lang w:eastAsia="ru-RU"/>
              </w:rPr>
              <w:t xml:space="preserve">Працівник територіального органу/територіального підрозділу ДМС, до якого була подана заява, в паспортному документі іноземця або в документі, що посвідчує особу без громадянства, проставляє відмітку про продовження строку перебування на території України за формою згідно з додатком 2 </w:t>
            </w:r>
            <w:r>
              <w:rPr>
                <w:rFonts w:eastAsia="Times New Roman" w:cs="Times New Roman"/>
                <w:sz w:val="20"/>
                <w:szCs w:val="20"/>
                <w:lang w:eastAsia="ru-RU"/>
              </w:rPr>
              <w:t xml:space="preserve">до Порядку </w:t>
            </w:r>
            <w:r w:rsidRPr="009D6E2C">
              <w:rPr>
                <w:rFonts w:eastAsia="Times New Roman" w:cs="Times New Roman"/>
                <w:sz w:val="20"/>
                <w:szCs w:val="20"/>
                <w:lang w:eastAsia="ru-RU"/>
              </w:rPr>
              <w:t xml:space="preserve">та вносить до неї строк, до якого було продовжено строк перебування, та номер запису про продовження строку </w:t>
            </w:r>
            <w:r>
              <w:rPr>
                <w:rFonts w:eastAsia="Times New Roman" w:cs="Times New Roman"/>
                <w:sz w:val="20"/>
                <w:szCs w:val="20"/>
                <w:lang w:eastAsia="ru-RU"/>
              </w:rPr>
              <w:t>перебування.</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9D6E2C" w:rsidRPr="009D6E2C" w:rsidRDefault="009D6E2C" w:rsidP="009D6E2C">
            <w:pPr>
              <w:jc w:val="center"/>
              <w:rPr>
                <w:rFonts w:eastAsia="Times New Roman" w:cs="Times New Roman"/>
                <w:sz w:val="20"/>
                <w:szCs w:val="20"/>
                <w:lang w:eastAsia="ru-RU"/>
              </w:rPr>
            </w:pPr>
            <w:r w:rsidRPr="009D6E2C">
              <w:rPr>
                <w:rFonts w:eastAsia="Times New Roman" w:cs="Times New Roman"/>
                <w:sz w:val="20"/>
                <w:szCs w:val="20"/>
                <w:lang w:eastAsia="ru-RU"/>
              </w:rPr>
              <w:t xml:space="preserve">Працівник </w:t>
            </w:r>
          </w:p>
          <w:p w:rsidR="009D6E2C" w:rsidRPr="009D6E2C" w:rsidRDefault="009D6E2C" w:rsidP="009D6E2C">
            <w:pPr>
              <w:jc w:val="center"/>
              <w:rPr>
                <w:rFonts w:eastAsia="Times New Roman" w:cs="Times New Roman"/>
                <w:sz w:val="20"/>
                <w:szCs w:val="20"/>
                <w:lang w:eastAsia="ru-RU"/>
              </w:rPr>
            </w:pPr>
            <w:r w:rsidRPr="009D6E2C">
              <w:rPr>
                <w:rFonts w:eastAsia="Times New Roman" w:cs="Times New Roman"/>
                <w:sz w:val="20"/>
                <w:szCs w:val="20"/>
                <w:lang w:eastAsia="ru-RU"/>
              </w:rPr>
              <w:t>територіального органу ДМС, територіального підрозділу ДМС</w:t>
            </w:r>
          </w:p>
          <w:p w:rsidR="009D6E2C" w:rsidRDefault="009D6E2C" w:rsidP="007C18B8">
            <w:pPr>
              <w:jc w:val="center"/>
              <w:rPr>
                <w:rFonts w:eastAsia="Times New Roman" w:cs="Times New Roman"/>
                <w:sz w:val="20"/>
                <w:szCs w:val="20"/>
                <w:lang w:eastAsia="ru-RU"/>
              </w:rPr>
            </w:pPr>
          </w:p>
          <w:p w:rsidR="009D6E2C" w:rsidRDefault="009D6E2C" w:rsidP="007C18B8">
            <w:pPr>
              <w:jc w:val="center"/>
              <w:rPr>
                <w:rFonts w:eastAsia="Times New Roman" w:cs="Times New Roman"/>
                <w:sz w:val="20"/>
                <w:szCs w:val="20"/>
                <w:lang w:eastAsia="ru-RU"/>
              </w:rPr>
            </w:pPr>
          </w:p>
          <w:p w:rsidR="009D6E2C" w:rsidRDefault="009D6E2C" w:rsidP="007C18B8">
            <w:pPr>
              <w:jc w:val="center"/>
              <w:rPr>
                <w:rFonts w:eastAsia="Times New Roman" w:cs="Times New Roman"/>
                <w:sz w:val="20"/>
                <w:szCs w:val="20"/>
                <w:lang w:eastAsia="ru-RU"/>
              </w:rPr>
            </w:pPr>
          </w:p>
          <w:p w:rsidR="00C313B5" w:rsidRDefault="00C313B5" w:rsidP="007C18B8">
            <w:pPr>
              <w:jc w:val="center"/>
              <w:rPr>
                <w:rFonts w:eastAsia="Times New Roman" w:cs="Times New Roman"/>
                <w:sz w:val="20"/>
                <w:szCs w:val="20"/>
                <w:lang w:eastAsia="ru-RU"/>
              </w:rPr>
            </w:pPr>
          </w:p>
          <w:p w:rsidR="00C313B5" w:rsidRDefault="00C313B5" w:rsidP="007C18B8">
            <w:pPr>
              <w:jc w:val="center"/>
              <w:rPr>
                <w:rFonts w:eastAsia="Times New Roman" w:cs="Times New Roman"/>
                <w:sz w:val="20"/>
                <w:szCs w:val="20"/>
                <w:lang w:eastAsia="ru-RU"/>
              </w:rPr>
            </w:pPr>
          </w:p>
          <w:p w:rsidR="00C313B5" w:rsidRDefault="00C313B5" w:rsidP="007C18B8">
            <w:pPr>
              <w:jc w:val="center"/>
              <w:rPr>
                <w:rFonts w:eastAsia="Times New Roman" w:cs="Times New Roman"/>
                <w:sz w:val="20"/>
                <w:szCs w:val="20"/>
                <w:lang w:eastAsia="ru-RU"/>
              </w:rPr>
            </w:pPr>
          </w:p>
          <w:p w:rsidR="00C313B5" w:rsidRDefault="00C313B5" w:rsidP="007C18B8">
            <w:pPr>
              <w:rPr>
                <w:rFonts w:eastAsia="Times New Roman" w:cs="Times New Roman"/>
                <w:sz w:val="20"/>
                <w:szCs w:val="20"/>
                <w:lang w:eastAsia="ru-RU"/>
              </w:rPr>
            </w:pPr>
          </w:p>
          <w:p w:rsidR="00C313B5" w:rsidRDefault="00C313B5" w:rsidP="007C18B8">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9D6E2C" w:rsidRPr="009D6E2C" w:rsidRDefault="009D6E2C" w:rsidP="009D6E2C">
            <w:pPr>
              <w:ind w:left="34"/>
              <w:jc w:val="center"/>
              <w:rPr>
                <w:rFonts w:eastAsia="Times New Roman" w:cs="Times New Roman"/>
                <w:sz w:val="20"/>
                <w:szCs w:val="20"/>
                <w:lang w:eastAsia="ru-RU"/>
              </w:rPr>
            </w:pPr>
            <w:r w:rsidRPr="009D6E2C">
              <w:rPr>
                <w:rFonts w:eastAsia="Times New Roman" w:cs="Times New Roman"/>
                <w:sz w:val="20"/>
                <w:szCs w:val="20"/>
                <w:lang w:eastAsia="ru-RU"/>
              </w:rPr>
              <w:t>Територіальн</w:t>
            </w:r>
            <w:r w:rsidR="00653B22">
              <w:rPr>
                <w:rFonts w:eastAsia="Times New Roman" w:cs="Times New Roman"/>
                <w:sz w:val="20"/>
                <w:szCs w:val="20"/>
                <w:lang w:eastAsia="ru-RU"/>
              </w:rPr>
              <w:t>ий</w:t>
            </w:r>
            <w:r w:rsidRPr="009D6E2C">
              <w:rPr>
                <w:rFonts w:eastAsia="Times New Roman" w:cs="Times New Roman"/>
                <w:sz w:val="20"/>
                <w:szCs w:val="20"/>
                <w:lang w:eastAsia="ru-RU"/>
              </w:rPr>
              <w:t xml:space="preserve"> орган ДМС, територіальний підрозділ ДМС</w:t>
            </w:r>
          </w:p>
          <w:p w:rsidR="009D6E2C" w:rsidRDefault="009D6E2C" w:rsidP="007C18B8">
            <w:pPr>
              <w:ind w:left="34"/>
              <w:jc w:val="center"/>
              <w:rPr>
                <w:rFonts w:eastAsia="Times New Roman" w:cs="Times New Roman"/>
                <w:sz w:val="20"/>
                <w:szCs w:val="20"/>
                <w:lang w:eastAsia="ru-RU"/>
              </w:rPr>
            </w:pPr>
          </w:p>
          <w:p w:rsidR="009D6E2C" w:rsidRDefault="009D6E2C" w:rsidP="007C18B8">
            <w:pPr>
              <w:ind w:left="34"/>
              <w:jc w:val="center"/>
              <w:rPr>
                <w:rFonts w:eastAsia="Times New Roman" w:cs="Times New Roman"/>
                <w:sz w:val="20"/>
                <w:szCs w:val="20"/>
                <w:lang w:eastAsia="ru-RU"/>
              </w:rPr>
            </w:pPr>
          </w:p>
          <w:p w:rsidR="00C313B5" w:rsidRDefault="00C313B5" w:rsidP="009D6E2C">
            <w:pPr>
              <w:ind w:left="34"/>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ind w:left="34"/>
              <w:jc w:val="center"/>
              <w:rPr>
                <w:rFonts w:eastAsia="Times New Roman" w:cs="Times New Roman"/>
                <w:sz w:val="20"/>
                <w:szCs w:val="20"/>
                <w:lang w:eastAsia="ru-RU"/>
              </w:rPr>
            </w:pPr>
          </w:p>
          <w:p w:rsidR="00C313B5" w:rsidRDefault="00C313B5" w:rsidP="007C18B8">
            <w:pPr>
              <w:rPr>
                <w:rFonts w:eastAsia="Times New Roman" w:cs="Times New Roman"/>
                <w:sz w:val="20"/>
                <w:szCs w:val="20"/>
                <w:lang w:eastAsia="ru-RU"/>
              </w:rPr>
            </w:pPr>
          </w:p>
          <w:p w:rsidR="00C313B5" w:rsidRDefault="00C313B5" w:rsidP="007C18B8">
            <w:pPr>
              <w:ind w:left="34"/>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Pr="003C3A3C" w:rsidRDefault="003C3A3C" w:rsidP="003C3A3C">
            <w:pPr>
              <w:jc w:val="center"/>
              <w:rPr>
                <w:rFonts w:eastAsia="Times New Roman" w:cs="Times New Roman"/>
                <w:sz w:val="20"/>
                <w:szCs w:val="20"/>
                <w:highlight w:val="lightGray"/>
                <w:lang w:eastAsia="ru-RU"/>
              </w:rPr>
            </w:pPr>
            <w:r w:rsidRPr="003C3A3C">
              <w:rPr>
                <w:rFonts w:eastAsia="Times New Roman" w:cs="Times New Roman"/>
                <w:sz w:val="20"/>
                <w:szCs w:val="20"/>
                <w:lang w:eastAsia="ru-RU"/>
              </w:rPr>
              <w:t>У день звернення іноземця або особи без громадянства</w:t>
            </w:r>
            <w:r w:rsidR="00290C8E" w:rsidRPr="00290C8E">
              <w:rPr>
                <w:rFonts w:eastAsia="Times New Roman" w:cs="Times New Roman"/>
                <w:sz w:val="20"/>
                <w:szCs w:val="20"/>
                <w:lang w:eastAsia="ru-RU"/>
              </w:rPr>
              <w:t xml:space="preserve"> </w:t>
            </w:r>
            <w:r w:rsidR="00290C8E">
              <w:rPr>
                <w:rFonts w:eastAsia="Times New Roman" w:cs="Times New Roman"/>
                <w:sz w:val="20"/>
                <w:szCs w:val="20"/>
                <w:lang w:eastAsia="ru-RU"/>
              </w:rPr>
              <w:t>п</w:t>
            </w:r>
            <w:r w:rsidR="00290C8E" w:rsidRPr="00290C8E">
              <w:rPr>
                <w:rFonts w:eastAsia="Times New Roman" w:cs="Times New Roman"/>
                <w:sz w:val="20"/>
                <w:szCs w:val="20"/>
                <w:lang w:eastAsia="ru-RU"/>
              </w:rPr>
              <w:t>ісля прийняття рішення про продовження строку перебування</w:t>
            </w:r>
            <w:r w:rsidR="00290C8E">
              <w:rPr>
                <w:rFonts w:eastAsia="Times New Roman" w:cs="Times New Roman"/>
                <w:sz w:val="20"/>
                <w:szCs w:val="20"/>
                <w:lang w:eastAsia="ru-RU"/>
              </w:rPr>
              <w:t xml:space="preserve"> </w:t>
            </w:r>
            <w:r w:rsidR="00C26A6F">
              <w:rPr>
                <w:rFonts w:eastAsia="Times New Roman" w:cs="Times New Roman"/>
                <w:sz w:val="20"/>
                <w:szCs w:val="20"/>
                <w:lang w:eastAsia="ru-RU"/>
              </w:rPr>
              <w:t>на території України</w:t>
            </w:r>
          </w:p>
        </w:tc>
      </w:tr>
      <w:tr w:rsidR="00FA1C91"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C313B5" w:rsidP="00FA1C91">
            <w:pPr>
              <w:jc w:val="both"/>
              <w:rPr>
                <w:rFonts w:ascii="Verdana" w:eastAsia="Times New Roman" w:hAnsi="Verdana" w:cs="Times New Roman"/>
                <w:b/>
                <w:sz w:val="16"/>
                <w:szCs w:val="16"/>
                <w:lang w:eastAsia="ru-RU"/>
              </w:rPr>
            </w:pPr>
            <w:r w:rsidRPr="009D73C0">
              <w:rPr>
                <w:rFonts w:eastAsia="Times New Roman" w:cs="Times New Roman"/>
                <w:b/>
                <w:sz w:val="20"/>
                <w:szCs w:val="20"/>
                <w:lang w:eastAsia="ru-RU"/>
              </w:rPr>
              <w:t>1</w:t>
            </w:r>
            <w:r w:rsidR="00FA1C91">
              <w:rPr>
                <w:rFonts w:eastAsia="Times New Roman" w:cs="Times New Roman"/>
                <w:b/>
                <w:sz w:val="20"/>
                <w:szCs w:val="20"/>
                <w:lang w:eastAsia="ru-RU"/>
              </w:rPr>
              <w:t>1</w:t>
            </w:r>
            <w:r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04544E" w:rsidRDefault="000569D6" w:rsidP="003033F5">
            <w:pPr>
              <w:ind w:left="34" w:firstLine="310"/>
              <w:jc w:val="both"/>
              <w:rPr>
                <w:rFonts w:eastAsia="Times New Roman" w:cs="Times New Roman"/>
                <w:sz w:val="20"/>
                <w:szCs w:val="20"/>
                <w:lang w:eastAsia="ru-RU"/>
              </w:rPr>
            </w:pPr>
            <w:r w:rsidRPr="000569D6">
              <w:rPr>
                <w:rFonts w:eastAsia="Times New Roman" w:cs="Times New Roman"/>
                <w:sz w:val="20"/>
                <w:szCs w:val="20"/>
                <w:lang w:eastAsia="ru-RU"/>
              </w:rPr>
              <w:t xml:space="preserve">Рішення про відмову в продовженні строку перебування формується засобами відомчої інформаційної системи ДМС та підписується шляхом накладення кваліфікованого електронного підпису. </w:t>
            </w:r>
          </w:p>
          <w:p w:rsidR="000569D6" w:rsidRPr="000569D6" w:rsidRDefault="000569D6" w:rsidP="003033F5">
            <w:pPr>
              <w:ind w:left="34" w:firstLine="310"/>
              <w:jc w:val="both"/>
              <w:rPr>
                <w:rFonts w:eastAsia="Times New Roman" w:cs="Times New Roman"/>
                <w:sz w:val="20"/>
                <w:szCs w:val="20"/>
                <w:lang w:eastAsia="ru-RU"/>
              </w:rPr>
            </w:pPr>
            <w:r w:rsidRPr="000569D6">
              <w:rPr>
                <w:rFonts w:eastAsia="Times New Roman" w:cs="Times New Roman"/>
                <w:sz w:val="20"/>
                <w:szCs w:val="20"/>
                <w:lang w:eastAsia="ru-RU"/>
              </w:rPr>
              <w:t xml:space="preserve">У випадку відсутності технічної можливості підписання рішення шляхом накладання кваліфікованого електронного підпису таке рішення підписується власноручно та сканується особою, яка його підписала, із застосуванням засобів </w:t>
            </w:r>
            <w:r w:rsidRPr="000569D6">
              <w:rPr>
                <w:rFonts w:eastAsia="Times New Roman" w:cs="Times New Roman"/>
                <w:sz w:val="20"/>
                <w:szCs w:val="20"/>
                <w:lang w:eastAsia="ru-RU"/>
              </w:rPr>
              <w:lastRenderedPageBreak/>
              <w:t>відомчої інформаційної системи ДМС до заяви про продовження строку перебування на території України. Копія рішення про відмову в продовженні строку перебування на території України із зазначенням причин відмови не пізніше ніж протягом наступного робочого дня з дня його прийняття надсилається іноземцеві або особі без громадянства на адресу особистої електронної пошти.</w:t>
            </w:r>
          </w:p>
          <w:p w:rsidR="000569D6" w:rsidRPr="000569D6" w:rsidRDefault="000569D6" w:rsidP="003033F5">
            <w:pPr>
              <w:ind w:left="34" w:firstLine="310"/>
              <w:jc w:val="both"/>
              <w:rPr>
                <w:rFonts w:eastAsia="Times New Roman" w:cs="Times New Roman"/>
                <w:sz w:val="20"/>
                <w:szCs w:val="20"/>
                <w:lang w:eastAsia="ru-RU"/>
              </w:rPr>
            </w:pPr>
            <w:r w:rsidRPr="000569D6">
              <w:rPr>
                <w:rFonts w:eastAsia="Times New Roman" w:cs="Times New Roman"/>
                <w:sz w:val="20"/>
                <w:szCs w:val="20"/>
                <w:lang w:eastAsia="ru-RU"/>
              </w:rPr>
              <w:t>Копія листа (з вихідним номером та датою), яким надіслано заявнику рішення про відмову у продовженні строку перебування, сканується із застосуванням засобів відомчої інформаційної системи ДМС до заяви про продовження строку перебування на території України.</w:t>
            </w:r>
          </w:p>
          <w:p w:rsidR="00C313B5" w:rsidRPr="00FA1C91" w:rsidRDefault="000569D6" w:rsidP="000569D6">
            <w:pPr>
              <w:ind w:left="34" w:firstLine="310"/>
              <w:jc w:val="both"/>
              <w:rPr>
                <w:rFonts w:eastAsia="Times New Roman" w:cs="Times New Roman"/>
                <w:sz w:val="20"/>
                <w:szCs w:val="20"/>
                <w:lang w:eastAsia="ru-RU"/>
              </w:rPr>
            </w:pPr>
            <w:r w:rsidRPr="000569D6">
              <w:rPr>
                <w:rFonts w:eastAsia="Times New Roman" w:cs="Times New Roman"/>
                <w:sz w:val="20"/>
                <w:szCs w:val="20"/>
                <w:lang w:eastAsia="ru-RU"/>
              </w:rPr>
              <w:t>У разі підписання рішення про відмову у продовженні строку перебування власноручно, його оригінал надсилається територіальному органу/територіальному підрозділу ДМС для долучення до матеріалів справи.</w:t>
            </w:r>
          </w:p>
        </w:tc>
        <w:tc>
          <w:tcPr>
            <w:tcW w:w="2244" w:type="dxa"/>
            <w:tcBorders>
              <w:top w:val="single" w:sz="4" w:space="0" w:color="000000"/>
              <w:left w:val="single" w:sz="4" w:space="0" w:color="000000"/>
              <w:bottom w:val="single" w:sz="4" w:space="0" w:color="000000"/>
              <w:right w:val="single" w:sz="4" w:space="0" w:color="000000"/>
            </w:tcBorders>
            <w:shd w:val="clear" w:color="auto" w:fill="auto"/>
          </w:tcPr>
          <w:p w:rsidR="0004544E" w:rsidRPr="0004544E" w:rsidRDefault="0004544E" w:rsidP="0004544E">
            <w:pPr>
              <w:jc w:val="center"/>
              <w:rPr>
                <w:rFonts w:eastAsia="Times New Roman" w:cs="Times New Roman"/>
                <w:sz w:val="20"/>
                <w:szCs w:val="20"/>
                <w:lang w:eastAsia="ru-RU"/>
              </w:rPr>
            </w:pPr>
            <w:r w:rsidRPr="0004544E">
              <w:rPr>
                <w:rFonts w:eastAsia="Times New Roman" w:cs="Times New Roman"/>
                <w:sz w:val="20"/>
                <w:szCs w:val="20"/>
                <w:lang w:eastAsia="ru-RU"/>
              </w:rPr>
              <w:lastRenderedPageBreak/>
              <w:t>Керівник територіального органу ДМС або уповноважена ним особа, Голова ДМС або уповноважена ним особа</w:t>
            </w: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C26A6F" w:rsidRDefault="00C26A6F" w:rsidP="00C26A6F">
            <w:pPr>
              <w:rPr>
                <w:rFonts w:eastAsia="Times New Roman" w:cs="Times New Roman"/>
                <w:sz w:val="20"/>
                <w:szCs w:val="20"/>
                <w:lang w:eastAsia="ru-RU"/>
              </w:rPr>
            </w:pPr>
          </w:p>
          <w:p w:rsidR="0004544E" w:rsidRDefault="0004544E" w:rsidP="009D6E2C">
            <w:pPr>
              <w:jc w:val="center"/>
              <w:rPr>
                <w:rFonts w:eastAsia="Times New Roman" w:cs="Times New Roman"/>
                <w:sz w:val="20"/>
                <w:szCs w:val="20"/>
                <w:lang w:eastAsia="ru-RU"/>
              </w:rPr>
            </w:pPr>
          </w:p>
          <w:p w:rsidR="00C313B5" w:rsidRPr="009D6E2C" w:rsidRDefault="009D6E2C" w:rsidP="009D6E2C">
            <w:pPr>
              <w:jc w:val="center"/>
              <w:rPr>
                <w:rFonts w:eastAsia="Times New Roman" w:cs="Times New Roman"/>
                <w:sz w:val="20"/>
                <w:szCs w:val="20"/>
                <w:lang w:eastAsia="ru-RU"/>
              </w:rPr>
            </w:pPr>
            <w:r w:rsidRPr="009D6E2C">
              <w:rPr>
                <w:rFonts w:eastAsia="Times New Roman" w:cs="Times New Roman"/>
                <w:sz w:val="20"/>
                <w:szCs w:val="20"/>
                <w:lang w:eastAsia="ru-RU"/>
              </w:rPr>
              <w:t>Працівник територіального органу ДМС, структурного підрозділу ДМС</w:t>
            </w:r>
          </w:p>
          <w:p w:rsidR="00C313B5" w:rsidRDefault="00C313B5" w:rsidP="007C18B8">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9D6E2C" w:rsidP="00FA1C91">
            <w:pPr>
              <w:ind w:left="34"/>
              <w:jc w:val="center"/>
              <w:rPr>
                <w:rFonts w:eastAsia="Times New Roman" w:cs="Times New Roman"/>
                <w:sz w:val="20"/>
                <w:szCs w:val="20"/>
                <w:lang w:eastAsia="ru-RU"/>
              </w:rPr>
            </w:pPr>
            <w:r w:rsidRPr="00512609">
              <w:rPr>
                <w:rFonts w:eastAsia="Times New Roman" w:cs="Times New Roman"/>
                <w:sz w:val="20"/>
                <w:szCs w:val="20"/>
                <w:lang w:eastAsia="ru-RU"/>
              </w:rPr>
              <w:lastRenderedPageBreak/>
              <w:t>Територіальн</w:t>
            </w:r>
            <w:r w:rsidR="00653B22">
              <w:rPr>
                <w:rFonts w:eastAsia="Times New Roman" w:cs="Times New Roman"/>
                <w:sz w:val="20"/>
                <w:szCs w:val="20"/>
                <w:lang w:eastAsia="ru-RU"/>
              </w:rPr>
              <w:t>ий</w:t>
            </w:r>
            <w:r w:rsidRPr="00512609">
              <w:rPr>
                <w:rFonts w:eastAsia="Times New Roman" w:cs="Times New Roman"/>
                <w:sz w:val="20"/>
                <w:szCs w:val="20"/>
                <w:lang w:eastAsia="ru-RU"/>
              </w:rPr>
              <w:t xml:space="preserve"> орган ДМС, ДМС</w:t>
            </w: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C26A6F" w:rsidRDefault="00C26A6F" w:rsidP="00C26A6F">
            <w:pPr>
              <w:rPr>
                <w:rFonts w:eastAsia="Times New Roman" w:cs="Times New Roman"/>
                <w:sz w:val="20"/>
                <w:szCs w:val="20"/>
                <w:lang w:eastAsia="ru-RU"/>
              </w:rPr>
            </w:pPr>
          </w:p>
          <w:p w:rsidR="0004544E" w:rsidRDefault="0004544E" w:rsidP="00FA1C91">
            <w:pPr>
              <w:ind w:left="34"/>
              <w:jc w:val="center"/>
              <w:rPr>
                <w:rFonts w:eastAsia="Times New Roman" w:cs="Times New Roman"/>
                <w:sz w:val="20"/>
                <w:szCs w:val="20"/>
                <w:lang w:eastAsia="ru-RU"/>
              </w:rPr>
            </w:pPr>
          </w:p>
          <w:p w:rsidR="0004544E" w:rsidRDefault="00653B22" w:rsidP="00FA1C91">
            <w:pPr>
              <w:ind w:left="34"/>
              <w:jc w:val="center"/>
              <w:rPr>
                <w:rFonts w:eastAsia="Times New Roman" w:cs="Times New Roman"/>
                <w:sz w:val="20"/>
                <w:szCs w:val="20"/>
                <w:lang w:eastAsia="ru-RU"/>
              </w:rPr>
            </w:pPr>
            <w:r>
              <w:rPr>
                <w:rFonts w:eastAsia="Times New Roman" w:cs="Times New Roman"/>
                <w:sz w:val="20"/>
                <w:szCs w:val="20"/>
                <w:lang w:eastAsia="ru-RU"/>
              </w:rPr>
              <w:t>Територіальний орган</w:t>
            </w:r>
            <w:r w:rsidR="0004544E" w:rsidRPr="0004544E">
              <w:rPr>
                <w:rFonts w:eastAsia="Times New Roman" w:cs="Times New Roman"/>
                <w:sz w:val="20"/>
                <w:szCs w:val="20"/>
                <w:lang w:eastAsia="ru-RU"/>
              </w:rPr>
              <w:t xml:space="preserve"> ДМС, ДМС</w:t>
            </w:r>
          </w:p>
          <w:p w:rsidR="0004544E" w:rsidRPr="00512609" w:rsidRDefault="0004544E" w:rsidP="0004544E">
            <w:pPr>
              <w:ind w:left="34"/>
              <w:rPr>
                <w:rFonts w:eastAsia="Times New Roman" w:cs="Times New Roman"/>
                <w:sz w:val="20"/>
                <w:szCs w:val="20"/>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512609" w:rsidP="00512609">
            <w:pPr>
              <w:jc w:val="center"/>
              <w:rPr>
                <w:rFonts w:eastAsia="Times New Roman" w:cs="Times New Roman"/>
                <w:sz w:val="20"/>
                <w:szCs w:val="20"/>
                <w:highlight w:val="lightGray"/>
                <w:lang w:eastAsia="ru-RU"/>
              </w:rPr>
            </w:pPr>
            <w:r>
              <w:rPr>
                <w:rFonts w:eastAsia="Times New Roman" w:cs="Times New Roman"/>
                <w:sz w:val="20"/>
                <w:szCs w:val="20"/>
                <w:lang w:eastAsia="ru-RU"/>
              </w:rPr>
              <w:lastRenderedPageBreak/>
              <w:t>Н</w:t>
            </w:r>
            <w:r w:rsidRPr="00512609">
              <w:rPr>
                <w:rFonts w:eastAsia="Times New Roman" w:cs="Times New Roman"/>
                <w:sz w:val="20"/>
                <w:szCs w:val="20"/>
                <w:lang w:eastAsia="ru-RU"/>
              </w:rPr>
              <w:t>е пізніше ніж протягом наступного робочого дня з дня прийняття</w:t>
            </w:r>
            <w:r>
              <w:rPr>
                <w:rFonts w:eastAsia="Times New Roman" w:cs="Times New Roman"/>
                <w:sz w:val="20"/>
                <w:szCs w:val="20"/>
                <w:lang w:eastAsia="ru-RU"/>
              </w:rPr>
              <w:t xml:space="preserve"> рішення про відмову в продовженні строку перебування на території України</w:t>
            </w:r>
          </w:p>
        </w:tc>
      </w:tr>
      <w:tr w:rsidR="00C313B5"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512609" w:rsidP="00FA1C91">
            <w:pPr>
              <w:jc w:val="both"/>
              <w:rPr>
                <w:rFonts w:ascii="Verdana" w:eastAsia="Times New Roman" w:hAnsi="Verdana" w:cs="Times New Roman"/>
                <w:b/>
                <w:sz w:val="16"/>
                <w:szCs w:val="16"/>
                <w:lang w:eastAsia="ru-RU"/>
              </w:rPr>
            </w:pPr>
            <w:r>
              <w:rPr>
                <w:rFonts w:eastAsia="Times New Roman" w:cs="Times New Roman"/>
                <w:b/>
                <w:sz w:val="20"/>
                <w:szCs w:val="20"/>
                <w:lang w:eastAsia="ru-RU"/>
              </w:rPr>
              <w:lastRenderedPageBreak/>
              <w:t>1</w:t>
            </w:r>
            <w:r w:rsidR="00FA1C91">
              <w:rPr>
                <w:rFonts w:eastAsia="Times New Roman" w:cs="Times New Roman"/>
                <w:b/>
                <w:sz w:val="20"/>
                <w:szCs w:val="20"/>
                <w:lang w:eastAsia="ru-RU"/>
              </w:rPr>
              <w:t>2</w:t>
            </w:r>
            <w:r w:rsidR="00C313B5"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5" w:type="dxa"/>
            <w:gridSpan w:val="3"/>
            <w:tcBorders>
              <w:top w:val="single" w:sz="4" w:space="0" w:color="000000"/>
              <w:left w:val="single" w:sz="4" w:space="0" w:color="000000"/>
              <w:bottom w:val="single" w:sz="4" w:space="0" w:color="000000"/>
              <w:right w:val="single" w:sz="4" w:space="0" w:color="000000"/>
            </w:tcBorders>
            <w:shd w:val="clear" w:color="auto" w:fill="auto"/>
          </w:tcPr>
          <w:p w:rsidR="00F3352E" w:rsidRPr="00F3352E" w:rsidRDefault="00F3352E" w:rsidP="00F3352E">
            <w:pPr>
              <w:ind w:firstLine="459"/>
              <w:jc w:val="both"/>
              <w:rPr>
                <w:rFonts w:eastAsia="Times New Roman" w:cs="Times New Roman"/>
                <w:sz w:val="20"/>
                <w:szCs w:val="20"/>
                <w:lang w:eastAsia="ru-RU"/>
              </w:rPr>
            </w:pPr>
            <w:r w:rsidRPr="00F3352E">
              <w:rPr>
                <w:rFonts w:eastAsia="Times New Roman" w:cs="Times New Roman"/>
                <w:sz w:val="20"/>
                <w:szCs w:val="20"/>
                <w:lang w:eastAsia="ru-RU"/>
              </w:rPr>
              <w:t>Рішення про відмову в продовженні строку перебування, скорочення строку перебування, визнання недійсним продовження строку перебування може бути протягом 10 робочих днів з дня доведення до відома іноземця або особи без громадянства оскаржене в адміністративному порядку до ДМС (якщо воно прийняте територіальним органом ДМС) або до суду в установленому порядку.</w:t>
            </w:r>
          </w:p>
          <w:p w:rsidR="00F3352E" w:rsidRDefault="00F3352E" w:rsidP="00F3352E">
            <w:pPr>
              <w:ind w:firstLine="459"/>
              <w:jc w:val="both"/>
              <w:rPr>
                <w:rFonts w:eastAsia="Times New Roman" w:cs="Times New Roman"/>
                <w:sz w:val="20"/>
                <w:szCs w:val="20"/>
                <w:lang w:eastAsia="ru-RU"/>
              </w:rPr>
            </w:pPr>
            <w:bookmarkStart w:id="2" w:name="n254"/>
            <w:bookmarkEnd w:id="2"/>
            <w:r w:rsidRPr="00F3352E">
              <w:rPr>
                <w:rFonts w:eastAsia="Times New Roman" w:cs="Times New Roman"/>
                <w:sz w:val="20"/>
                <w:szCs w:val="20"/>
                <w:lang w:eastAsia="ru-RU"/>
              </w:rPr>
              <w:t>До скарги на рішення про відмову в продовженні строку перебування, скорочення строку перебування при цьому необхідно долучити документи, які підтверджують наявність підстав для його перегляду та відміни.</w:t>
            </w:r>
          </w:p>
          <w:p w:rsidR="00F3352E" w:rsidRDefault="00F3352E" w:rsidP="00512609">
            <w:pPr>
              <w:ind w:firstLine="459"/>
              <w:jc w:val="both"/>
              <w:rPr>
                <w:rFonts w:eastAsia="Times New Roman" w:cs="Times New Roman"/>
                <w:sz w:val="20"/>
                <w:szCs w:val="20"/>
                <w:lang w:eastAsia="ru-RU"/>
              </w:rPr>
            </w:pPr>
            <w:bookmarkStart w:id="3" w:name="n212"/>
            <w:bookmarkEnd w:id="3"/>
            <w:r w:rsidRPr="00F3352E">
              <w:rPr>
                <w:rFonts w:eastAsia="Times New Roman" w:cs="Times New Roman"/>
                <w:sz w:val="20"/>
                <w:szCs w:val="20"/>
                <w:lang w:eastAsia="ru-RU"/>
              </w:rPr>
              <w:t xml:space="preserve">ДМС має право переглянути рішення про відмову в продовженні строку перебування, скорочення строку перебування, прийняте територіальним органом ДМС, за наявності підстав відмінити рішення про відмову в продовженні строку перебування та прийняти рішення про продовження строку перебування на підставі раніше поданих документів з урахуванням документів, доданих до скарги, відмінити рішення про скорочення строку перебування. </w:t>
            </w:r>
          </w:p>
          <w:p w:rsidR="00C313B5" w:rsidRPr="00FA1C91" w:rsidRDefault="00F3352E" w:rsidP="00F3352E">
            <w:pPr>
              <w:ind w:firstLine="459"/>
              <w:jc w:val="both"/>
              <w:rPr>
                <w:rFonts w:eastAsia="Times New Roman" w:cs="Times New Roman"/>
                <w:sz w:val="20"/>
                <w:szCs w:val="20"/>
                <w:lang w:eastAsia="ru-RU"/>
              </w:rPr>
            </w:pPr>
            <w:bookmarkStart w:id="4" w:name="n213"/>
            <w:bookmarkEnd w:id="4"/>
            <w:r w:rsidRPr="00F3352E">
              <w:rPr>
                <w:rFonts w:eastAsia="Times New Roman" w:cs="Times New Roman"/>
                <w:sz w:val="20"/>
                <w:szCs w:val="20"/>
                <w:lang w:eastAsia="ru-RU"/>
              </w:rPr>
              <w:t>Інформація про результати розгляду скарги доводиться до відома іноземця або особи без громадянства в установлений законодавством строк.</w:t>
            </w:r>
          </w:p>
        </w:tc>
      </w:tr>
      <w:tr w:rsidR="00C313B5" w:rsidTr="007C18B8">
        <w:tc>
          <w:tcPr>
            <w:tcW w:w="541" w:type="dxa"/>
            <w:tcBorders>
              <w:top w:val="single" w:sz="4" w:space="0" w:color="000000"/>
              <w:left w:val="single" w:sz="4" w:space="0" w:color="000000"/>
              <w:bottom w:val="single" w:sz="4" w:space="0" w:color="000000"/>
              <w:right w:val="single" w:sz="4" w:space="0" w:color="000000"/>
            </w:tcBorders>
            <w:shd w:val="clear" w:color="auto" w:fill="auto"/>
          </w:tcPr>
          <w:p w:rsidR="00C313B5" w:rsidRPr="009D73C0" w:rsidRDefault="00512609" w:rsidP="00FA1C91">
            <w:pPr>
              <w:jc w:val="both"/>
              <w:rPr>
                <w:rFonts w:ascii="Verdana" w:eastAsia="Times New Roman" w:hAnsi="Verdana" w:cs="Times New Roman"/>
                <w:b/>
                <w:sz w:val="16"/>
                <w:szCs w:val="16"/>
                <w:lang w:eastAsia="ru-RU"/>
              </w:rPr>
            </w:pPr>
            <w:r>
              <w:rPr>
                <w:rFonts w:eastAsia="Times New Roman" w:cs="Times New Roman"/>
                <w:b/>
                <w:sz w:val="20"/>
                <w:szCs w:val="20"/>
                <w:lang w:eastAsia="ru-RU"/>
              </w:rPr>
              <w:t>1</w:t>
            </w:r>
            <w:r w:rsidR="00FA1C91">
              <w:rPr>
                <w:rFonts w:eastAsia="Times New Roman" w:cs="Times New Roman"/>
                <w:b/>
                <w:sz w:val="20"/>
                <w:szCs w:val="20"/>
                <w:lang w:eastAsia="ru-RU"/>
              </w:rPr>
              <w:t>3</w:t>
            </w:r>
            <w:r w:rsidR="00C313B5" w:rsidRPr="009D73C0">
              <w:rPr>
                <w:rFonts w:eastAsia="Times New Roman" w:cs="Times New Roman"/>
                <w:b/>
                <w:sz w:val="20"/>
                <w:szCs w:val="20"/>
                <w:lang w:eastAsia="ru-RU"/>
              </w:rPr>
              <w:t>.</w:t>
            </w:r>
          </w:p>
        </w:tc>
        <w:tc>
          <w:tcPr>
            <w:tcW w:w="3932" w:type="dxa"/>
            <w:tcBorders>
              <w:top w:val="single" w:sz="4" w:space="0" w:color="000000"/>
              <w:left w:val="single" w:sz="4" w:space="0" w:color="000000"/>
              <w:bottom w:val="single" w:sz="4" w:space="0" w:color="000000"/>
              <w:right w:val="single" w:sz="4" w:space="0" w:color="000000"/>
            </w:tcBorders>
            <w:shd w:val="clear" w:color="auto" w:fill="auto"/>
          </w:tcPr>
          <w:p w:rsidR="00C313B5" w:rsidRDefault="00C313B5" w:rsidP="007C18B8">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5" w:type="dxa"/>
            <w:gridSpan w:val="3"/>
            <w:tcBorders>
              <w:top w:val="single" w:sz="4" w:space="0" w:color="000000"/>
              <w:left w:val="single" w:sz="4" w:space="0" w:color="000000"/>
              <w:bottom w:val="single" w:sz="4" w:space="0" w:color="000000"/>
              <w:right w:val="single" w:sz="4" w:space="0" w:color="000000"/>
            </w:tcBorders>
            <w:shd w:val="clear" w:color="auto" w:fill="auto"/>
          </w:tcPr>
          <w:p w:rsidR="00053DA3" w:rsidRPr="00053DA3" w:rsidRDefault="00053DA3" w:rsidP="00053DA3">
            <w:pPr>
              <w:ind w:firstLine="321"/>
              <w:jc w:val="both"/>
              <w:rPr>
                <w:rFonts w:eastAsia="Times New Roman" w:cs="Times New Roman"/>
                <w:sz w:val="20"/>
                <w:szCs w:val="20"/>
                <w:lang w:eastAsia="ru-RU"/>
              </w:rPr>
            </w:pPr>
            <w:r w:rsidRPr="00053DA3">
              <w:rPr>
                <w:rFonts w:eastAsia="Times New Roman" w:cs="Times New Roman"/>
                <w:sz w:val="20"/>
                <w:szCs w:val="20"/>
                <w:lang w:eastAsia="ru-RU"/>
              </w:rPr>
              <w:t>У разі необхідності прийняття документів від особи, яка не може пересуватися самостійно у зв’язку з тривалим розладом здоров’я, що підтверджується медичним висновком відповідного закладу охорони здоров’я, за зверненням такої особи або її законного представника, оформленим у письмовій формі, здійснюється виїзд працівника територіального органу/територіального підрозділу ДМС за місцем проживання особи або проходження лікування. У такому разі формування заяви (в тому числі отримання біометричних даних) здійснюється працівником територіального органу/територіального підрозділу ДМС за місцем проживання особи або проходження лікування.</w:t>
            </w:r>
          </w:p>
          <w:p w:rsidR="00053DA3" w:rsidRDefault="00053DA3" w:rsidP="00053DA3">
            <w:pPr>
              <w:ind w:firstLine="321"/>
              <w:jc w:val="both"/>
              <w:rPr>
                <w:rFonts w:eastAsia="Times New Roman" w:cs="Times New Roman"/>
                <w:sz w:val="20"/>
                <w:szCs w:val="20"/>
                <w:lang w:eastAsia="ru-RU"/>
              </w:rPr>
            </w:pPr>
            <w:r w:rsidRPr="00053DA3">
              <w:rPr>
                <w:rFonts w:eastAsia="Times New Roman" w:cs="Times New Roman"/>
                <w:sz w:val="20"/>
                <w:szCs w:val="20"/>
                <w:lang w:eastAsia="ru-RU"/>
              </w:rPr>
              <w:t>У випадку відсутності технічної можливості формування заяви (в тому числі отримання біометричних даних) працівник територіального органу/територіального підрозділу ДМС</w:t>
            </w:r>
            <w:r>
              <w:rPr>
                <w:rFonts w:eastAsia="Times New Roman" w:cs="Times New Roman"/>
                <w:sz w:val="20"/>
                <w:szCs w:val="20"/>
                <w:lang w:eastAsia="ru-RU"/>
              </w:rPr>
              <w:t xml:space="preserve"> </w:t>
            </w:r>
            <w:r w:rsidRPr="006159EF">
              <w:rPr>
                <w:rFonts w:eastAsia="Times New Roman" w:cs="Times New Roman"/>
                <w:sz w:val="20"/>
                <w:szCs w:val="20"/>
                <w:lang w:eastAsia="ru-RU"/>
              </w:rPr>
              <w:t xml:space="preserve">під час особистого відвідування особи, яка не може пересуватися самостійно у зв’язку з тривалим розладом здоров’я, перевіряє та підтверджує тотожність зазначеної особи та особи, зображеної на фотокартці, про що складає акт. Акт складається в присутності </w:t>
            </w:r>
            <w:r w:rsidRPr="006159EF">
              <w:rPr>
                <w:rFonts w:eastAsia="Times New Roman" w:cs="Times New Roman"/>
                <w:sz w:val="20"/>
                <w:szCs w:val="20"/>
                <w:lang w:eastAsia="ru-RU"/>
              </w:rPr>
              <w:lastRenderedPageBreak/>
              <w:t>особи, яка не може пересуватися самостійно у зв’язку з тривалим розладом здоров’я/її законного представника, у разі перебування особи в закладі охорони здоров’я - також лікуючого лікаря. В акті зазначається інформація про місце, дату та час відвідування, відомості про працівника територіального органу/територіального підрозділу ДМС і присутніх осіб, підстави для відвідування та підтвердження/непідтвердження стану здоров’я, тотожності особи. Акт підписується працівником територіального органу/територіального підрозділу ДМС, особою/її законним представником, а в разі перебування особи в закладі охорони здоров’я - також лікуючим лікарем.</w:t>
            </w:r>
          </w:p>
          <w:p w:rsidR="00053DA3" w:rsidRDefault="00053DA3" w:rsidP="00053DA3">
            <w:pPr>
              <w:ind w:firstLine="321"/>
              <w:jc w:val="both"/>
              <w:rPr>
                <w:rFonts w:eastAsia="Times New Roman" w:cs="Times New Roman"/>
                <w:sz w:val="20"/>
                <w:szCs w:val="20"/>
                <w:lang w:eastAsia="ru-RU"/>
              </w:rPr>
            </w:pPr>
            <w:r w:rsidRPr="006159EF">
              <w:rPr>
                <w:rFonts w:eastAsia="Times New Roman" w:cs="Times New Roman"/>
                <w:sz w:val="20"/>
                <w:szCs w:val="20"/>
                <w:lang w:eastAsia="ru-RU"/>
              </w:rPr>
              <w:t>У разі відсутності стійких фізичних, психічних, інтелектуальних або сенсорних порушень особа, яка не може пересуватися самостійно у зв’язку з тривалим розладом здоров’я, власноручно проставляє підпис на окремому аркуші для подальшого сканування із застосуванням засобів відомчої інформаційної системи ДМС.</w:t>
            </w:r>
          </w:p>
          <w:p w:rsidR="00053DA3" w:rsidRDefault="00053DA3" w:rsidP="00053DA3">
            <w:pPr>
              <w:ind w:firstLine="321"/>
              <w:jc w:val="both"/>
              <w:rPr>
                <w:rFonts w:eastAsia="Times New Roman" w:cs="Times New Roman"/>
                <w:sz w:val="20"/>
                <w:szCs w:val="20"/>
                <w:lang w:eastAsia="ru-RU"/>
              </w:rPr>
            </w:pPr>
            <w:r w:rsidRPr="006159EF">
              <w:rPr>
                <w:rFonts w:eastAsia="Times New Roman" w:cs="Times New Roman"/>
                <w:sz w:val="20"/>
                <w:szCs w:val="20"/>
                <w:lang w:eastAsia="ru-RU"/>
              </w:rPr>
              <w:t>Працівник територіального органу/територіального підрозділу ДМС шляхом опитування особи отримує інформацію, необхідну для внесення до заяви, та документи, передбачені пунктом 6 Порядку.</w:t>
            </w:r>
          </w:p>
          <w:p w:rsidR="00C313B5" w:rsidRPr="00FA1C91" w:rsidRDefault="00053DA3" w:rsidP="00053DA3">
            <w:pPr>
              <w:ind w:firstLine="321"/>
              <w:jc w:val="both"/>
              <w:rPr>
                <w:rFonts w:eastAsia="Times New Roman" w:cs="Times New Roman"/>
                <w:sz w:val="20"/>
                <w:szCs w:val="20"/>
                <w:lang w:eastAsia="ru-RU"/>
              </w:rPr>
            </w:pPr>
            <w:r w:rsidRPr="006159EF">
              <w:rPr>
                <w:rFonts w:eastAsia="Times New Roman" w:cs="Times New Roman"/>
                <w:sz w:val="20"/>
                <w:szCs w:val="20"/>
                <w:lang w:eastAsia="ru-RU"/>
              </w:rPr>
              <w:t>За результатами виїзду працівника територіального органу/територіального підрозділу ДМС за місцем проживання або проходження лікування іноземця або особи без громадянства формується заява, до якої скануються із застосуванням засобів відомчої інформаційної системи ДМС отримані документи, складені акти</w:t>
            </w:r>
            <w:r>
              <w:rPr>
                <w:rFonts w:eastAsia="Times New Roman" w:cs="Times New Roman"/>
                <w:sz w:val="20"/>
                <w:szCs w:val="20"/>
                <w:lang w:eastAsia="ru-RU"/>
              </w:rPr>
              <w:t>.</w:t>
            </w:r>
          </w:p>
        </w:tc>
      </w:tr>
    </w:tbl>
    <w:p w:rsidR="00C313B5" w:rsidRDefault="00C313B5" w:rsidP="00C313B5">
      <w:pPr>
        <w:jc w:val="both"/>
        <w:rPr>
          <w:rFonts w:eastAsia="Times New Roman" w:cs="Times New Roman"/>
          <w:b/>
          <w:sz w:val="24"/>
          <w:szCs w:val="24"/>
          <w:lang w:eastAsia="ru-RU"/>
        </w:rPr>
      </w:pPr>
    </w:p>
    <w:p w:rsidR="00423971" w:rsidRDefault="00423971" w:rsidP="00C313B5">
      <w:pPr>
        <w:jc w:val="both"/>
        <w:rPr>
          <w:rFonts w:eastAsia="Times New Roman" w:cs="Times New Roman"/>
          <w:b/>
          <w:sz w:val="24"/>
          <w:szCs w:val="24"/>
          <w:lang w:eastAsia="ru-RU"/>
        </w:rPr>
      </w:pPr>
    </w:p>
    <w:p w:rsidR="00BC52CF" w:rsidRPr="007E563F" w:rsidRDefault="00BC52CF" w:rsidP="00BC52CF">
      <w:pPr>
        <w:ind w:left="-567"/>
        <w:jc w:val="both"/>
        <w:rPr>
          <w:rFonts w:eastAsia="Times New Roman" w:cs="Times New Roman"/>
          <w:b/>
          <w:sz w:val="20"/>
          <w:szCs w:val="20"/>
          <w:lang w:eastAsia="ru-RU"/>
        </w:rPr>
      </w:pPr>
      <w:r>
        <w:rPr>
          <w:rFonts w:eastAsia="Times New Roman" w:cs="Times New Roman"/>
          <w:b/>
          <w:sz w:val="20"/>
          <w:szCs w:val="20"/>
          <w:lang w:eastAsia="ru-RU"/>
        </w:rPr>
        <w:t xml:space="preserve">Начальник                                                             </w:t>
      </w:r>
      <w:r w:rsidRPr="00CB48C5">
        <w:rPr>
          <w:b/>
          <w:noProof/>
          <w:lang w:eastAsia="uk-UA"/>
        </w:rPr>
        <w:drawing>
          <wp:inline distT="0" distB="0" distL="0" distR="0" wp14:anchorId="5EF4B39C" wp14:editId="6C9B6014">
            <wp:extent cx="1304925" cy="11049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04925" cy="1104900"/>
                    </a:xfrm>
                    <a:prstGeom prst="rect">
                      <a:avLst/>
                    </a:prstGeom>
                    <a:noFill/>
                    <a:ln>
                      <a:noFill/>
                    </a:ln>
                  </pic:spPr>
                </pic:pic>
              </a:graphicData>
            </a:graphic>
          </wp:inline>
        </w:drawing>
      </w:r>
      <w:r>
        <w:rPr>
          <w:rFonts w:eastAsia="Times New Roman" w:cs="Times New Roman"/>
          <w:b/>
          <w:sz w:val="20"/>
          <w:szCs w:val="20"/>
          <w:lang w:eastAsia="ru-RU"/>
        </w:rPr>
        <w:t xml:space="preserve">                               </w:t>
      </w:r>
      <w:r>
        <w:rPr>
          <w:rFonts w:eastAsia="Times New Roman" w:cs="Times New Roman"/>
          <w:b/>
          <w:sz w:val="20"/>
          <w:szCs w:val="20"/>
          <w:lang w:eastAsia="ru-RU"/>
        </w:rPr>
        <w:t xml:space="preserve">     </w:t>
      </w:r>
      <w:r>
        <w:rPr>
          <w:rFonts w:eastAsia="Times New Roman" w:cs="Times New Roman"/>
          <w:b/>
          <w:sz w:val="20"/>
          <w:szCs w:val="20"/>
          <w:lang w:eastAsia="ru-RU"/>
        </w:rPr>
        <w:t xml:space="preserve">          </w:t>
      </w:r>
      <w:r>
        <w:rPr>
          <w:rFonts w:eastAsia="Times New Roman" w:cs="Times New Roman"/>
          <w:b/>
          <w:sz w:val="20"/>
          <w:szCs w:val="20"/>
          <w:lang w:eastAsia="ru-RU"/>
        </w:rPr>
        <w:t xml:space="preserve">   </w:t>
      </w:r>
      <w:r>
        <w:rPr>
          <w:rFonts w:eastAsia="Times New Roman" w:cs="Times New Roman"/>
          <w:b/>
          <w:sz w:val="20"/>
          <w:szCs w:val="20"/>
          <w:lang w:eastAsia="ru-RU"/>
        </w:rPr>
        <w:t xml:space="preserve">Мар’ян СТОЛЯР                                                                     </w:t>
      </w:r>
    </w:p>
    <w:p w:rsidR="00A97F76" w:rsidRPr="00A92464" w:rsidRDefault="00A97F76" w:rsidP="00BC52CF">
      <w:pPr>
        <w:jc w:val="both"/>
        <w:rPr>
          <w:rFonts w:ascii="Verdana" w:eastAsia="Times New Roman" w:hAnsi="Verdana" w:cs="Times New Roman"/>
          <w:b/>
          <w:sz w:val="16"/>
          <w:szCs w:val="16"/>
          <w:lang w:eastAsia="ru-RU"/>
        </w:rPr>
      </w:pPr>
      <w:bookmarkStart w:id="5" w:name="_GoBack"/>
      <w:bookmarkEnd w:id="5"/>
    </w:p>
    <w:sectPr w:rsidR="00A97F76" w:rsidRPr="00A92464" w:rsidSect="008948E5">
      <w:headerReference w:type="default" r:id="rId8"/>
      <w:pgSz w:w="11906" w:h="16838"/>
      <w:pgMar w:top="765" w:right="567" w:bottom="993" w:left="1701" w:header="708" w:footer="0" w:gutter="0"/>
      <w:cols w:space="720"/>
      <w:formProt w:val="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6CAF" w:rsidRDefault="00906CAF">
      <w:r>
        <w:separator/>
      </w:r>
    </w:p>
  </w:endnote>
  <w:endnote w:type="continuationSeparator" w:id="0">
    <w:p w:rsidR="00906CAF" w:rsidRDefault="00906C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6CAF" w:rsidRDefault="00906CAF">
      <w:r>
        <w:separator/>
      </w:r>
    </w:p>
  </w:footnote>
  <w:footnote w:type="continuationSeparator" w:id="0">
    <w:p w:rsidR="00906CAF" w:rsidRDefault="00906CA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7520" w:rsidRDefault="00B06F86">
    <w:pPr>
      <w:pStyle w:val="a3"/>
      <w:jc w:val="center"/>
      <w:rPr>
        <w:sz w:val="24"/>
        <w:szCs w:val="24"/>
      </w:rPr>
    </w:pPr>
    <w:r>
      <w:rPr>
        <w:sz w:val="24"/>
        <w:szCs w:val="24"/>
      </w:rPr>
      <w:fldChar w:fldCharType="begin"/>
    </w:r>
    <w:r w:rsidR="00A92464">
      <w:rPr>
        <w:sz w:val="24"/>
        <w:szCs w:val="24"/>
      </w:rPr>
      <w:instrText>PAGE</w:instrText>
    </w:r>
    <w:r>
      <w:rPr>
        <w:sz w:val="24"/>
        <w:szCs w:val="24"/>
      </w:rPr>
      <w:fldChar w:fldCharType="separate"/>
    </w:r>
    <w:r w:rsidR="00BC52CF">
      <w:rPr>
        <w:noProof/>
        <w:sz w:val="24"/>
        <w:szCs w:val="24"/>
      </w:rPr>
      <w:t>5</w:t>
    </w:r>
    <w:r>
      <w:rPr>
        <w:sz w:val="24"/>
        <w:szCs w:val="24"/>
      </w:rPr>
      <w:fldChar w:fldCharType="end"/>
    </w:r>
  </w:p>
  <w:p w:rsidR="00CB7520" w:rsidRDefault="00906CA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C313B5"/>
    <w:rsid w:val="0004544E"/>
    <w:rsid w:val="00053DA3"/>
    <w:rsid w:val="000569D6"/>
    <w:rsid w:val="000F35B6"/>
    <w:rsid w:val="00103B4C"/>
    <w:rsid w:val="001720BA"/>
    <w:rsid w:val="00290C8E"/>
    <w:rsid w:val="002F21B5"/>
    <w:rsid w:val="003033F5"/>
    <w:rsid w:val="003920EE"/>
    <w:rsid w:val="003A7033"/>
    <w:rsid w:val="003C3A3C"/>
    <w:rsid w:val="00423971"/>
    <w:rsid w:val="00512609"/>
    <w:rsid w:val="00594831"/>
    <w:rsid w:val="005A014A"/>
    <w:rsid w:val="005D5D93"/>
    <w:rsid w:val="005F4770"/>
    <w:rsid w:val="00605B4A"/>
    <w:rsid w:val="006159EF"/>
    <w:rsid w:val="00653B22"/>
    <w:rsid w:val="007252AA"/>
    <w:rsid w:val="007F13D2"/>
    <w:rsid w:val="00831413"/>
    <w:rsid w:val="008948E5"/>
    <w:rsid w:val="00906CAF"/>
    <w:rsid w:val="0095095A"/>
    <w:rsid w:val="009A1B67"/>
    <w:rsid w:val="009D6E2C"/>
    <w:rsid w:val="009D73C0"/>
    <w:rsid w:val="00A63A4C"/>
    <w:rsid w:val="00A92464"/>
    <w:rsid w:val="00A97F76"/>
    <w:rsid w:val="00B06F86"/>
    <w:rsid w:val="00B51672"/>
    <w:rsid w:val="00BC52CF"/>
    <w:rsid w:val="00BF4B14"/>
    <w:rsid w:val="00C26A6F"/>
    <w:rsid w:val="00C313B5"/>
    <w:rsid w:val="00C76270"/>
    <w:rsid w:val="00D96941"/>
    <w:rsid w:val="00DC59D1"/>
    <w:rsid w:val="00DD142F"/>
    <w:rsid w:val="00E1144D"/>
    <w:rsid w:val="00E71CBA"/>
    <w:rsid w:val="00EC2796"/>
    <w:rsid w:val="00F150C8"/>
    <w:rsid w:val="00F276CF"/>
    <w:rsid w:val="00F3352E"/>
    <w:rsid w:val="00F36800"/>
    <w:rsid w:val="00FA1C91"/>
    <w:rsid w:val="00FD10C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235D17"/>
  <w15:docId w15:val="{2FE8BFB3-C59C-496B-999C-0CCD65439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694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C313B5"/>
    <w:pPr>
      <w:tabs>
        <w:tab w:val="center" w:pos="4819"/>
        <w:tab w:val="right" w:pos="9639"/>
      </w:tabs>
    </w:pPr>
  </w:style>
  <w:style w:type="character" w:customStyle="1" w:styleId="a4">
    <w:name w:val="Верхний колонтитул Знак"/>
    <w:basedOn w:val="a0"/>
    <w:link w:val="a3"/>
    <w:uiPriority w:val="99"/>
    <w:semiHidden/>
    <w:rsid w:val="00C313B5"/>
  </w:style>
  <w:style w:type="character" w:styleId="a5">
    <w:name w:val="Hyperlink"/>
    <w:basedOn w:val="a0"/>
    <w:uiPriority w:val="99"/>
    <w:unhideWhenUsed/>
    <w:rsid w:val="00BF4B14"/>
    <w:rPr>
      <w:color w:val="0000FF" w:themeColor="hyperlink"/>
      <w:u w:val="single"/>
    </w:rPr>
  </w:style>
  <w:style w:type="paragraph" w:styleId="a6">
    <w:name w:val="Balloon Text"/>
    <w:basedOn w:val="a"/>
    <w:link w:val="a7"/>
    <w:uiPriority w:val="99"/>
    <w:semiHidden/>
    <w:unhideWhenUsed/>
    <w:rsid w:val="0095095A"/>
    <w:rPr>
      <w:rFonts w:ascii="Tahoma" w:hAnsi="Tahoma" w:cs="Tahoma"/>
      <w:sz w:val="16"/>
      <w:szCs w:val="16"/>
    </w:rPr>
  </w:style>
  <w:style w:type="character" w:customStyle="1" w:styleId="a7">
    <w:name w:val="Текст выноски Знак"/>
    <w:basedOn w:val="a0"/>
    <w:link w:val="a6"/>
    <w:uiPriority w:val="99"/>
    <w:semiHidden/>
    <w:rsid w:val="0095095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3493212">
      <w:bodyDiv w:val="1"/>
      <w:marLeft w:val="0"/>
      <w:marRight w:val="0"/>
      <w:marTop w:val="0"/>
      <w:marBottom w:val="0"/>
      <w:divBdr>
        <w:top w:val="none" w:sz="0" w:space="0" w:color="auto"/>
        <w:left w:val="none" w:sz="0" w:space="0" w:color="auto"/>
        <w:bottom w:val="none" w:sz="0" w:space="0" w:color="auto"/>
        <w:right w:val="none" w:sz="0" w:space="0" w:color="auto"/>
      </w:divBdr>
    </w:div>
    <w:div w:id="320424079">
      <w:bodyDiv w:val="1"/>
      <w:marLeft w:val="0"/>
      <w:marRight w:val="0"/>
      <w:marTop w:val="0"/>
      <w:marBottom w:val="0"/>
      <w:divBdr>
        <w:top w:val="none" w:sz="0" w:space="0" w:color="auto"/>
        <w:left w:val="none" w:sz="0" w:space="0" w:color="auto"/>
        <w:bottom w:val="none" w:sz="0" w:space="0" w:color="auto"/>
        <w:right w:val="none" w:sz="0" w:space="0" w:color="auto"/>
      </w:divBdr>
    </w:div>
    <w:div w:id="604580502">
      <w:bodyDiv w:val="1"/>
      <w:marLeft w:val="0"/>
      <w:marRight w:val="0"/>
      <w:marTop w:val="0"/>
      <w:marBottom w:val="0"/>
      <w:divBdr>
        <w:top w:val="none" w:sz="0" w:space="0" w:color="auto"/>
        <w:left w:val="none" w:sz="0" w:space="0" w:color="auto"/>
        <w:bottom w:val="none" w:sz="0" w:space="0" w:color="auto"/>
        <w:right w:val="none" w:sz="0" w:space="0" w:color="auto"/>
      </w:divBdr>
    </w:div>
    <w:div w:id="789935715">
      <w:bodyDiv w:val="1"/>
      <w:marLeft w:val="0"/>
      <w:marRight w:val="0"/>
      <w:marTop w:val="0"/>
      <w:marBottom w:val="0"/>
      <w:divBdr>
        <w:top w:val="none" w:sz="0" w:space="0" w:color="auto"/>
        <w:left w:val="none" w:sz="0" w:space="0" w:color="auto"/>
        <w:bottom w:val="none" w:sz="0" w:space="0" w:color="auto"/>
        <w:right w:val="none" w:sz="0" w:space="0" w:color="auto"/>
      </w:divBdr>
    </w:div>
    <w:div w:id="1248540130">
      <w:bodyDiv w:val="1"/>
      <w:marLeft w:val="0"/>
      <w:marRight w:val="0"/>
      <w:marTop w:val="0"/>
      <w:marBottom w:val="0"/>
      <w:divBdr>
        <w:top w:val="none" w:sz="0" w:space="0" w:color="auto"/>
        <w:left w:val="none" w:sz="0" w:space="0" w:color="auto"/>
        <w:bottom w:val="none" w:sz="0" w:space="0" w:color="auto"/>
        <w:right w:val="none" w:sz="0" w:space="0" w:color="auto"/>
      </w:divBdr>
    </w:div>
    <w:div w:id="1755785297">
      <w:bodyDiv w:val="1"/>
      <w:marLeft w:val="0"/>
      <w:marRight w:val="0"/>
      <w:marTop w:val="0"/>
      <w:marBottom w:val="0"/>
      <w:divBdr>
        <w:top w:val="none" w:sz="0" w:space="0" w:color="auto"/>
        <w:left w:val="none" w:sz="0" w:space="0" w:color="auto"/>
        <w:bottom w:val="none" w:sz="0" w:space="0" w:color="auto"/>
        <w:right w:val="none" w:sz="0" w:space="0" w:color="auto"/>
      </w:divBdr>
    </w:div>
    <w:div w:id="1874658808">
      <w:bodyDiv w:val="1"/>
      <w:marLeft w:val="0"/>
      <w:marRight w:val="0"/>
      <w:marTop w:val="0"/>
      <w:marBottom w:val="0"/>
      <w:divBdr>
        <w:top w:val="none" w:sz="0" w:space="0" w:color="auto"/>
        <w:left w:val="none" w:sz="0" w:space="0" w:color="auto"/>
        <w:bottom w:val="none" w:sz="0" w:space="0" w:color="auto"/>
        <w:right w:val="none" w:sz="0" w:space="0" w:color="auto"/>
      </w:divBdr>
    </w:div>
    <w:div w:id="2113817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CD35ED-13D8-48B9-AA05-83FE89574F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6</Pages>
  <Words>9910</Words>
  <Characters>5650</Characters>
  <Application>Microsoft Office Word</Application>
  <DocSecurity>0</DocSecurity>
  <Lines>47</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Адмін</cp:lastModifiedBy>
  <cp:revision>19</cp:revision>
  <cp:lastPrinted>2025-10-02T05:59:00Z</cp:lastPrinted>
  <dcterms:created xsi:type="dcterms:W3CDTF">2025-08-19T07:35:00Z</dcterms:created>
  <dcterms:modified xsi:type="dcterms:W3CDTF">2025-11-18T10:42:00Z</dcterms:modified>
</cp:coreProperties>
</file>